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DA1EA8">
      <w:pPr>
        <w:numPr>
          <w:ilvl w:val="0"/>
          <w:numId w:val="10"/>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5BB0CF19"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2F488A" w:rsidRPr="002F488A">
        <w:rPr>
          <w:rFonts w:ascii="Arial" w:eastAsia="Calibri" w:hAnsi="Arial" w:cs="Arial"/>
          <w:bCs/>
          <w:sz w:val="20"/>
          <w:szCs w:val="20"/>
          <w:lang w:eastAsia="en-US"/>
        </w:rPr>
        <w:t>„</w:t>
      </w:r>
      <w:r w:rsidR="004861DC" w:rsidRPr="004861DC">
        <w:rPr>
          <w:rFonts w:ascii="Arial" w:eastAsia="Calibri" w:hAnsi="Arial" w:cs="Arial"/>
          <w:b/>
          <w:bCs/>
          <w:kern w:val="2"/>
          <w:sz w:val="20"/>
          <w:szCs w:val="22"/>
          <w:lang w:eastAsia="en-US"/>
          <w14:ligatures w14:val="standardContextual"/>
        </w:rPr>
        <w:t>Przebudowa gazociąg</w:t>
      </w:r>
      <w:r w:rsidR="00E80D21">
        <w:rPr>
          <w:rFonts w:ascii="Arial" w:eastAsia="Calibri" w:hAnsi="Arial" w:cs="Arial"/>
          <w:b/>
          <w:bCs/>
          <w:kern w:val="2"/>
          <w:sz w:val="20"/>
          <w:szCs w:val="22"/>
          <w:lang w:eastAsia="en-US"/>
          <w14:ligatures w14:val="standardContextual"/>
        </w:rPr>
        <w:t>u</w:t>
      </w:r>
      <w:r w:rsidR="004861DC" w:rsidRPr="004861DC">
        <w:rPr>
          <w:rFonts w:ascii="Arial" w:eastAsia="Calibri" w:hAnsi="Arial" w:cs="Arial"/>
          <w:b/>
          <w:bCs/>
          <w:kern w:val="2"/>
          <w:sz w:val="20"/>
          <w:szCs w:val="22"/>
          <w:lang w:eastAsia="en-US"/>
          <w14:ligatures w14:val="standardContextual"/>
        </w:rPr>
        <w:t xml:space="preserve"> </w:t>
      </w:r>
      <w:proofErr w:type="spellStart"/>
      <w:r w:rsidR="00536C5B">
        <w:rPr>
          <w:rFonts w:ascii="Arial" w:eastAsia="Calibri" w:hAnsi="Arial" w:cs="Arial"/>
          <w:b/>
          <w:bCs/>
          <w:kern w:val="2"/>
          <w:sz w:val="20"/>
          <w:szCs w:val="22"/>
          <w:lang w:eastAsia="en-US"/>
          <w14:ligatures w14:val="standardContextual"/>
        </w:rPr>
        <w:t>śr</w:t>
      </w:r>
      <w:proofErr w:type="spellEnd"/>
      <w:r w:rsidR="004861DC" w:rsidRPr="004861DC">
        <w:rPr>
          <w:rFonts w:ascii="Arial" w:eastAsia="Calibri" w:hAnsi="Arial" w:cs="Arial"/>
          <w:b/>
          <w:bCs/>
          <w:kern w:val="2"/>
          <w:sz w:val="20"/>
          <w:szCs w:val="22"/>
          <w:lang w:eastAsia="en-US"/>
          <w14:ligatures w14:val="standardContextual"/>
        </w:rPr>
        <w:t xml:space="preserve">/c wraz z przyłączami gazu  w </w:t>
      </w:r>
      <w:proofErr w:type="spellStart"/>
      <w:r w:rsidR="00536C5B" w:rsidRPr="00536C5B">
        <w:rPr>
          <w:rFonts w:ascii="Arial" w:hAnsi="Arial" w:cs="Arial"/>
          <w:b/>
          <w:sz w:val="20"/>
          <w:szCs w:val="20"/>
        </w:rPr>
        <w:t>msc</w:t>
      </w:r>
      <w:proofErr w:type="spellEnd"/>
      <w:r w:rsidR="00536C5B" w:rsidRPr="00536C5B">
        <w:rPr>
          <w:rFonts w:ascii="Arial" w:hAnsi="Arial" w:cs="Arial"/>
          <w:b/>
          <w:sz w:val="20"/>
          <w:szCs w:val="20"/>
        </w:rPr>
        <w:t xml:space="preserve">. Inowrocław ul. Krzywoustego, Lipowa, Trzcińskiego, </w:t>
      </w:r>
      <w:proofErr w:type="spellStart"/>
      <w:r w:rsidR="00536C5B" w:rsidRPr="00536C5B">
        <w:rPr>
          <w:rFonts w:ascii="Arial" w:hAnsi="Arial" w:cs="Arial"/>
          <w:b/>
          <w:sz w:val="20"/>
          <w:szCs w:val="20"/>
        </w:rPr>
        <w:t>Marulewska</w:t>
      </w:r>
      <w:proofErr w:type="spellEnd"/>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dla następującego zakresu rzeczowego:</w:t>
      </w:r>
    </w:p>
    <w:p w14:paraId="531EA9F6" w14:textId="77777777" w:rsidR="002F488A" w:rsidRPr="002F488A" w:rsidRDefault="002F488A" w:rsidP="00DA1EA8">
      <w:pPr>
        <w:numPr>
          <w:ilvl w:val="1"/>
          <w:numId w:val="11"/>
        </w:numPr>
        <w:tabs>
          <w:tab w:val="num" w:pos="567"/>
        </w:tabs>
        <w:spacing w:after="120"/>
        <w:ind w:left="567" w:hanging="567"/>
        <w:jc w:val="both"/>
        <w:rPr>
          <w:rFonts w:ascii="Arial" w:eastAsia="Calibri" w:hAnsi="Arial" w:cs="Arial"/>
          <w:i/>
          <w:sz w:val="20"/>
          <w:szCs w:val="20"/>
          <w:lang w:eastAsia="en-US"/>
        </w:rPr>
      </w:pPr>
      <w:r w:rsidRPr="002F488A">
        <w:rPr>
          <w:rFonts w:ascii="Arial" w:eastAsia="Calibri" w:hAnsi="Arial" w:cs="Arial"/>
          <w:sz w:val="20"/>
          <w:szCs w:val="20"/>
          <w:lang w:eastAsia="en-US"/>
        </w:rPr>
        <w:t xml:space="preserve">Dane Techniczne: </w:t>
      </w:r>
    </w:p>
    <w:p w14:paraId="11056F9F" w14:textId="77777777" w:rsidR="004861DC" w:rsidRPr="004861DC" w:rsidRDefault="004861DC" w:rsidP="004861DC">
      <w:pPr>
        <w:numPr>
          <w:ilvl w:val="0"/>
          <w:numId w:val="12"/>
        </w:numPr>
        <w:spacing w:after="120" w:line="278" w:lineRule="auto"/>
        <w:ind w:left="993" w:hanging="426"/>
        <w:jc w:val="both"/>
        <w:outlineLvl w:val="8"/>
        <w:rPr>
          <w:rFonts w:ascii="Arial" w:eastAsia="Aptos" w:hAnsi="Arial" w:cs="Arial"/>
          <w:kern w:val="2"/>
          <w:sz w:val="20"/>
          <w:szCs w:val="20"/>
          <w:lang w:eastAsia="en-US"/>
          <w14:ligatures w14:val="standardContextual"/>
        </w:rPr>
      </w:pPr>
      <w:r w:rsidRPr="004861DC">
        <w:rPr>
          <w:rFonts w:ascii="Arial" w:eastAsia="Aptos" w:hAnsi="Arial" w:cs="Arial"/>
          <w:kern w:val="2"/>
          <w:sz w:val="20"/>
          <w:szCs w:val="20"/>
          <w:lang w:eastAsia="en-US"/>
          <w14:ligatures w14:val="standardContextual"/>
        </w:rPr>
        <w:t>typ obiektu:</w:t>
      </w:r>
      <w:r w:rsidRPr="004861DC">
        <w:rPr>
          <w:rFonts w:ascii="Arial" w:eastAsia="Aptos" w:hAnsi="Arial" w:cs="Arial"/>
          <w:kern w:val="2"/>
          <w:sz w:val="20"/>
          <w:szCs w:val="20"/>
          <w:lang w:eastAsia="en-US"/>
          <w14:ligatures w14:val="standardContextual"/>
        </w:rPr>
        <w:tab/>
        <w:t xml:space="preserve">gazociąg, przyłącza gazu,  </w:t>
      </w:r>
    </w:p>
    <w:p w14:paraId="1897D299" w14:textId="618FBC24" w:rsidR="004861DC" w:rsidRPr="004861DC" w:rsidRDefault="004861DC" w:rsidP="004861DC">
      <w:pPr>
        <w:numPr>
          <w:ilvl w:val="0"/>
          <w:numId w:val="12"/>
        </w:numPr>
        <w:spacing w:after="120" w:line="278" w:lineRule="auto"/>
        <w:ind w:left="993" w:hanging="426"/>
        <w:jc w:val="both"/>
        <w:outlineLvl w:val="8"/>
        <w:rPr>
          <w:rFonts w:ascii="Arial" w:eastAsia="Aptos" w:hAnsi="Arial" w:cs="Arial"/>
          <w:kern w:val="2"/>
          <w:sz w:val="20"/>
          <w:szCs w:val="20"/>
          <w:lang w:eastAsia="en-US"/>
          <w14:ligatures w14:val="standardContextual"/>
        </w:rPr>
      </w:pPr>
      <w:r w:rsidRPr="004861DC">
        <w:rPr>
          <w:rFonts w:ascii="Arial" w:eastAsia="Aptos" w:hAnsi="Arial" w:cs="Arial"/>
          <w:kern w:val="2"/>
          <w:sz w:val="20"/>
          <w:szCs w:val="20"/>
          <w:lang w:eastAsia="en-US"/>
          <w14:ligatures w14:val="standardContextual"/>
        </w:rPr>
        <w:t xml:space="preserve">lokalizacja: </w:t>
      </w:r>
      <w:r w:rsidR="00536C5B" w:rsidRPr="00536C5B">
        <w:rPr>
          <w:rFonts w:ascii="Arial" w:eastAsia="Aptos" w:hAnsi="Arial" w:cs="Arial"/>
          <w:b/>
          <w:bCs/>
          <w:kern w:val="2"/>
          <w:sz w:val="20"/>
          <w:szCs w:val="20"/>
          <w:lang w:eastAsia="en-US"/>
          <w14:ligatures w14:val="standardContextual"/>
        </w:rPr>
        <w:t xml:space="preserve">Inowrocław ul. Krzywoustego, Lipowa, Trzcińskiego, </w:t>
      </w:r>
      <w:proofErr w:type="spellStart"/>
      <w:r w:rsidR="00536C5B" w:rsidRPr="00536C5B">
        <w:rPr>
          <w:rFonts w:ascii="Arial" w:eastAsia="Aptos" w:hAnsi="Arial" w:cs="Arial"/>
          <w:b/>
          <w:bCs/>
          <w:kern w:val="2"/>
          <w:sz w:val="20"/>
          <w:szCs w:val="20"/>
          <w:lang w:eastAsia="en-US"/>
          <w14:ligatures w14:val="standardContextual"/>
        </w:rPr>
        <w:t>Marulewska</w:t>
      </w:r>
      <w:proofErr w:type="spellEnd"/>
      <w:r w:rsidR="00536C5B" w:rsidRPr="00536C5B">
        <w:rPr>
          <w:rFonts w:ascii="Arial" w:eastAsia="Calibri" w:hAnsi="Arial" w:cs="Arial"/>
          <w:b/>
          <w:bCs/>
          <w:kern w:val="2"/>
          <w:sz w:val="20"/>
          <w:szCs w:val="22"/>
          <w:lang w:eastAsia="en-US"/>
          <w14:ligatures w14:val="standardContextual"/>
        </w:rPr>
        <w:t>, SG/00106188</w:t>
      </w:r>
    </w:p>
    <w:p w14:paraId="1376F507" w14:textId="57F43B83" w:rsidR="004861DC" w:rsidRPr="004861DC" w:rsidRDefault="00536C5B" w:rsidP="004861DC">
      <w:pPr>
        <w:numPr>
          <w:ilvl w:val="0"/>
          <w:numId w:val="12"/>
        </w:numPr>
        <w:spacing w:after="120" w:line="278" w:lineRule="auto"/>
        <w:ind w:left="993" w:hanging="426"/>
        <w:jc w:val="both"/>
        <w:outlineLvl w:val="8"/>
        <w:rPr>
          <w:rFonts w:ascii="Arial" w:eastAsia="Aptos" w:hAnsi="Arial" w:cs="Arial"/>
          <w:kern w:val="2"/>
          <w:sz w:val="20"/>
          <w:szCs w:val="20"/>
          <w:lang w:eastAsia="en-US"/>
          <w14:ligatures w14:val="standardContextual"/>
        </w:rPr>
      </w:pPr>
      <w:r w:rsidRPr="00536C5B">
        <w:rPr>
          <w:rFonts w:ascii="Arial" w:eastAsia="Aptos" w:hAnsi="Arial" w:cs="Arial"/>
          <w:kern w:val="2"/>
          <w:sz w:val="20"/>
          <w:szCs w:val="20"/>
          <w:lang w:eastAsia="en-US"/>
          <w14:ligatures w14:val="standardContextual"/>
        </w:rPr>
        <w:t xml:space="preserve">długość sieci: w tym gazociągu </w:t>
      </w:r>
      <w:r w:rsidRPr="00536C5B">
        <w:rPr>
          <w:rFonts w:ascii="Arial" w:eastAsia="Aptos" w:hAnsi="Arial" w:cs="Arial"/>
          <w:b/>
          <w:bCs/>
          <w:kern w:val="2"/>
          <w:sz w:val="20"/>
          <w:szCs w:val="20"/>
          <w:lang w:eastAsia="en-US"/>
          <w14:ligatures w14:val="standardContextual"/>
        </w:rPr>
        <w:t xml:space="preserve">ok. 572 m i przyłączy gazowych 7 szt. niezbędne do wybudowania </w:t>
      </w:r>
      <w:r w:rsidRPr="00536C5B">
        <w:rPr>
          <w:rFonts w:ascii="Arial" w:eastAsia="Aptos" w:hAnsi="Arial" w:cs="Arial"/>
          <w:kern w:val="2"/>
          <w:sz w:val="20"/>
          <w:szCs w:val="20"/>
          <w:lang w:eastAsia="en-US"/>
          <w14:ligatures w14:val="standardContextual"/>
        </w:rPr>
        <w:t xml:space="preserve">(podana długość planowanego gazociągu jest ilością  szacunkową i może ulec zmianie w przypadku zmiany uwarunkowań </w:t>
      </w:r>
      <w:proofErr w:type="spellStart"/>
      <w:r w:rsidRPr="00536C5B">
        <w:rPr>
          <w:rFonts w:ascii="Arial" w:eastAsia="Aptos" w:hAnsi="Arial" w:cs="Arial"/>
          <w:kern w:val="2"/>
          <w:sz w:val="20"/>
          <w:szCs w:val="20"/>
          <w:lang w:eastAsia="en-US"/>
          <w14:ligatures w14:val="standardContextual"/>
        </w:rPr>
        <w:t>formalno</w:t>
      </w:r>
      <w:proofErr w:type="spellEnd"/>
      <w:r w:rsidRPr="00536C5B">
        <w:rPr>
          <w:rFonts w:ascii="Arial" w:eastAsia="Aptos" w:hAnsi="Arial" w:cs="Arial"/>
          <w:kern w:val="2"/>
          <w:sz w:val="20"/>
          <w:szCs w:val="20"/>
          <w:lang w:eastAsia="en-US"/>
          <w14:ligatures w14:val="standardContextual"/>
        </w:rPr>
        <w:t xml:space="preserve"> – prawnych i/lub środowiskowych; Zamawiający dopuszcza zwiększenie długości gazociągu o 1,5 % w ramach wynagrodzenia Wykonawcy); przy czym</w:t>
      </w:r>
      <w:r w:rsidR="004861DC" w:rsidRPr="004861DC">
        <w:rPr>
          <w:rFonts w:ascii="Arial" w:eastAsia="Aptos" w:hAnsi="Arial" w:cs="Arial"/>
          <w:kern w:val="2"/>
          <w:sz w:val="20"/>
          <w:szCs w:val="20"/>
          <w:lang w:eastAsia="en-US"/>
          <w14:ligatures w14:val="standardContextual"/>
        </w:rPr>
        <w:t xml:space="preserve">: </w:t>
      </w:r>
    </w:p>
    <w:p w14:paraId="55A2BEEB" w14:textId="77777777" w:rsidR="004861DC" w:rsidRPr="004861DC" w:rsidRDefault="004861DC" w:rsidP="004861DC">
      <w:pPr>
        <w:numPr>
          <w:ilvl w:val="0"/>
          <w:numId w:val="13"/>
        </w:numPr>
        <w:spacing w:after="120" w:line="278" w:lineRule="auto"/>
        <w:ind w:left="1418" w:hanging="425"/>
        <w:jc w:val="both"/>
        <w:rPr>
          <w:rFonts w:ascii="Arial" w:eastAsia="Calibri" w:hAnsi="Arial" w:cs="Arial"/>
          <w:kern w:val="2"/>
          <w:sz w:val="20"/>
          <w:szCs w:val="20"/>
          <w:lang w:eastAsia="en-US"/>
          <w14:ligatures w14:val="standardContextual"/>
        </w:rPr>
      </w:pPr>
      <w:r w:rsidRPr="004861DC">
        <w:rPr>
          <w:rFonts w:ascii="Arial" w:eastAsia="Calibri" w:hAnsi="Arial" w:cs="Arial"/>
          <w:kern w:val="2"/>
          <w:sz w:val="20"/>
          <w:szCs w:val="20"/>
          <w:lang w:eastAsia="en-US"/>
          <w14:ligatures w14:val="standardContextual"/>
        </w:rPr>
        <w:t>materiał: PE,</w:t>
      </w:r>
    </w:p>
    <w:p w14:paraId="5F83321C" w14:textId="21DAF30C" w:rsidR="004861DC" w:rsidRPr="004861DC" w:rsidRDefault="004861DC" w:rsidP="004861DC">
      <w:pPr>
        <w:numPr>
          <w:ilvl w:val="0"/>
          <w:numId w:val="13"/>
        </w:numPr>
        <w:spacing w:after="120" w:line="278" w:lineRule="auto"/>
        <w:ind w:left="1418" w:hanging="425"/>
        <w:jc w:val="both"/>
        <w:rPr>
          <w:rFonts w:ascii="Arial" w:eastAsia="Calibri" w:hAnsi="Arial" w:cs="Arial"/>
          <w:kern w:val="2"/>
          <w:sz w:val="20"/>
          <w:szCs w:val="20"/>
          <w:lang w:eastAsia="en-US"/>
          <w14:ligatures w14:val="standardContextual"/>
        </w:rPr>
      </w:pPr>
      <w:r w:rsidRPr="004861DC">
        <w:rPr>
          <w:rFonts w:ascii="Arial" w:eastAsia="Calibri" w:hAnsi="Arial" w:cs="Arial"/>
          <w:kern w:val="2"/>
          <w:sz w:val="20"/>
          <w:szCs w:val="20"/>
          <w:lang w:eastAsia="en-US"/>
          <w14:ligatures w14:val="standardContextual"/>
        </w:rPr>
        <w:t xml:space="preserve">średnica: </w:t>
      </w:r>
      <w:r w:rsidR="00536C5B">
        <w:rPr>
          <w:rFonts w:ascii="Arial" w:eastAsia="Calibri" w:hAnsi="Arial" w:cs="Arial"/>
          <w:kern w:val="2"/>
          <w:sz w:val="20"/>
          <w:szCs w:val="20"/>
          <w:lang w:eastAsia="en-US"/>
          <w14:ligatures w14:val="standardContextual"/>
        </w:rPr>
        <w:t>225</w:t>
      </w:r>
      <w:r w:rsidRPr="004861DC">
        <w:rPr>
          <w:rFonts w:ascii="Arial" w:eastAsia="Calibri" w:hAnsi="Arial" w:cs="Arial"/>
          <w:kern w:val="2"/>
          <w:sz w:val="20"/>
          <w:szCs w:val="20"/>
          <w:lang w:eastAsia="en-US"/>
          <w14:ligatures w14:val="standardContextual"/>
        </w:rPr>
        <w:t xml:space="preserve">, </w:t>
      </w:r>
      <w:r w:rsidR="00536C5B">
        <w:rPr>
          <w:rFonts w:ascii="Arial" w:eastAsia="Calibri" w:hAnsi="Arial" w:cs="Arial"/>
          <w:kern w:val="2"/>
          <w:sz w:val="20"/>
          <w:szCs w:val="20"/>
          <w:lang w:eastAsia="en-US"/>
          <w14:ligatures w14:val="standardContextual"/>
        </w:rPr>
        <w:t>32</w:t>
      </w:r>
      <w:r w:rsidRPr="004861DC">
        <w:rPr>
          <w:rFonts w:ascii="Arial" w:eastAsia="Calibri" w:hAnsi="Arial" w:cs="Arial"/>
          <w:kern w:val="2"/>
          <w:sz w:val="20"/>
          <w:szCs w:val="20"/>
          <w:lang w:eastAsia="en-US"/>
          <w14:ligatures w14:val="standardContextual"/>
        </w:rPr>
        <w:t>,</w:t>
      </w:r>
    </w:p>
    <w:p w14:paraId="26C62A09" w14:textId="255B643B" w:rsidR="002F488A" w:rsidRPr="002F488A" w:rsidRDefault="004861DC" w:rsidP="004861DC">
      <w:pPr>
        <w:numPr>
          <w:ilvl w:val="0"/>
          <w:numId w:val="13"/>
        </w:numPr>
        <w:spacing w:after="120"/>
        <w:ind w:left="1418" w:hanging="425"/>
        <w:jc w:val="both"/>
        <w:rPr>
          <w:rFonts w:ascii="Arial" w:eastAsia="Calibri" w:hAnsi="Arial" w:cs="Arial"/>
          <w:sz w:val="20"/>
          <w:szCs w:val="20"/>
          <w:lang w:eastAsia="en-US"/>
        </w:rPr>
      </w:pPr>
      <w:r w:rsidRPr="004861DC">
        <w:rPr>
          <w:rFonts w:ascii="Arial" w:eastAsia="Calibri" w:hAnsi="Arial" w:cs="Arial"/>
          <w:kern w:val="2"/>
          <w:sz w:val="20"/>
          <w:szCs w:val="20"/>
          <w:lang w:eastAsia="en-US"/>
          <w14:ligatures w14:val="standardContextual"/>
        </w:rPr>
        <w:t xml:space="preserve">ciśnienie: </w:t>
      </w:r>
      <w:r w:rsidR="00536C5B">
        <w:rPr>
          <w:rFonts w:ascii="Arial" w:eastAsia="Calibri" w:hAnsi="Arial" w:cs="Arial"/>
          <w:kern w:val="2"/>
          <w:sz w:val="20"/>
          <w:szCs w:val="20"/>
          <w:lang w:eastAsia="en-US"/>
          <w14:ligatures w14:val="standardContextual"/>
        </w:rPr>
        <w:t>średnie</w:t>
      </w:r>
    </w:p>
    <w:p w14:paraId="29A70ECF" w14:textId="77777777" w:rsidR="002F488A" w:rsidRPr="002F488A" w:rsidRDefault="002F488A" w:rsidP="00DA1EA8">
      <w:pPr>
        <w:numPr>
          <w:ilvl w:val="1"/>
          <w:numId w:val="11"/>
        </w:numPr>
        <w:spacing w:after="120"/>
        <w:ind w:left="567" w:hanging="567"/>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Szczegółowy zakres prac: </w:t>
      </w:r>
    </w:p>
    <w:p w14:paraId="08EFD5B9" w14:textId="09F2E739" w:rsidR="002F488A" w:rsidRPr="004861DC" w:rsidRDefault="002F488A" w:rsidP="00DA1EA8">
      <w:pPr>
        <w:pStyle w:val="Akapitzlist"/>
        <w:numPr>
          <w:ilvl w:val="1"/>
          <w:numId w:val="13"/>
        </w:numPr>
        <w:spacing w:after="120"/>
        <w:ind w:left="993" w:hanging="426"/>
        <w:jc w:val="both"/>
        <w:rPr>
          <w:rFonts w:ascii="Arial" w:hAnsi="Arial" w:cs="Arial"/>
          <w:sz w:val="20"/>
          <w:szCs w:val="20"/>
        </w:rPr>
      </w:pPr>
      <w:r w:rsidRPr="004861DC">
        <w:rPr>
          <w:rFonts w:ascii="Arial" w:hAnsi="Arial" w:cs="Arial"/>
          <w:sz w:val="20"/>
          <w:szCs w:val="20"/>
        </w:rPr>
        <w:t>wykonanie dokumentacji projektowej:</w:t>
      </w:r>
    </w:p>
    <w:p w14:paraId="1D8EA3AA" w14:textId="77777777" w:rsidR="00536C5B" w:rsidRDefault="00536C5B" w:rsidP="00536C5B">
      <w:pPr>
        <w:pStyle w:val="Ustp"/>
        <w:numPr>
          <w:ilvl w:val="3"/>
          <w:numId w:val="11"/>
        </w:numPr>
        <w:tabs>
          <w:tab w:val="left" w:pos="1418"/>
        </w:tabs>
        <w:ind w:hanging="1133"/>
        <w:rPr>
          <w:rFonts w:ascii="Arial" w:hAnsi="Arial" w:cs="Arial"/>
          <w:sz w:val="20"/>
          <w:szCs w:val="20"/>
        </w:rPr>
      </w:pPr>
      <w:bookmarkStart w:id="0" w:name="_Hlk95119682"/>
      <w:bookmarkStart w:id="1" w:name="_Hlk224308273"/>
      <w:r>
        <w:rPr>
          <w:rFonts w:ascii="Arial" w:hAnsi="Arial" w:cs="Arial"/>
          <w:sz w:val="20"/>
          <w:szCs w:val="20"/>
        </w:rPr>
        <w:t xml:space="preserve">gazociąg ś/c </w:t>
      </w:r>
      <w:proofErr w:type="spellStart"/>
      <w:r>
        <w:rPr>
          <w:rFonts w:ascii="Arial" w:hAnsi="Arial" w:cs="Arial"/>
          <w:sz w:val="20"/>
          <w:szCs w:val="20"/>
        </w:rPr>
        <w:t>dn</w:t>
      </w:r>
      <w:proofErr w:type="spellEnd"/>
      <w:r>
        <w:rPr>
          <w:rFonts w:ascii="Arial" w:hAnsi="Arial" w:cs="Arial"/>
          <w:sz w:val="20"/>
          <w:szCs w:val="20"/>
        </w:rPr>
        <w:t xml:space="preserve"> 225 PE L = ok. 572</w:t>
      </w:r>
      <w:r w:rsidRPr="006616D3">
        <w:rPr>
          <w:rFonts w:ascii="Arial" w:hAnsi="Arial" w:cs="Arial"/>
          <w:sz w:val="20"/>
          <w:szCs w:val="20"/>
        </w:rPr>
        <w:t xml:space="preserve">,00 m, </w:t>
      </w:r>
      <w:r>
        <w:rPr>
          <w:rFonts w:ascii="Arial" w:hAnsi="Arial" w:cs="Arial"/>
          <w:sz w:val="20"/>
          <w:szCs w:val="20"/>
        </w:rPr>
        <w:t>odcinek A-B,</w:t>
      </w:r>
    </w:p>
    <w:p w14:paraId="04297B17" w14:textId="77777777" w:rsidR="00536C5B" w:rsidRPr="006616D3" w:rsidRDefault="00536C5B" w:rsidP="00536C5B">
      <w:pPr>
        <w:pStyle w:val="Ustp"/>
        <w:numPr>
          <w:ilvl w:val="3"/>
          <w:numId w:val="11"/>
        </w:numPr>
        <w:tabs>
          <w:tab w:val="left" w:pos="1418"/>
        </w:tabs>
        <w:ind w:hanging="1133"/>
        <w:rPr>
          <w:rFonts w:ascii="Arial" w:hAnsi="Arial" w:cs="Arial"/>
          <w:sz w:val="20"/>
          <w:szCs w:val="20"/>
        </w:rPr>
      </w:pPr>
      <w:r>
        <w:rPr>
          <w:rFonts w:ascii="Arial" w:hAnsi="Arial" w:cs="Arial"/>
          <w:sz w:val="20"/>
          <w:szCs w:val="20"/>
        </w:rPr>
        <w:t>przyłącza</w:t>
      </w:r>
      <w:r w:rsidRPr="006616D3">
        <w:rPr>
          <w:rFonts w:ascii="Arial" w:eastAsiaTheme="minorHAnsi" w:hAnsi="Arial" w:cs="Arial"/>
          <w:kern w:val="2"/>
          <w:sz w:val="20"/>
          <w:szCs w:val="20"/>
          <w14:ligatures w14:val="standardContextual"/>
        </w:rPr>
        <w:t xml:space="preserve"> </w:t>
      </w:r>
      <w:r w:rsidRPr="006616D3">
        <w:rPr>
          <w:rFonts w:ascii="Arial" w:hAnsi="Arial" w:cs="Arial"/>
          <w:sz w:val="20"/>
          <w:szCs w:val="20"/>
        </w:rPr>
        <w:t xml:space="preserve">gazu </w:t>
      </w:r>
      <w:r>
        <w:rPr>
          <w:rFonts w:ascii="Arial" w:hAnsi="Arial" w:cs="Arial"/>
          <w:sz w:val="20"/>
          <w:szCs w:val="20"/>
        </w:rPr>
        <w:t>ś</w:t>
      </w:r>
      <w:r w:rsidRPr="006616D3">
        <w:rPr>
          <w:rFonts w:ascii="Arial" w:hAnsi="Arial" w:cs="Arial"/>
          <w:sz w:val="20"/>
          <w:szCs w:val="20"/>
        </w:rPr>
        <w:t xml:space="preserve">/c </w:t>
      </w:r>
      <w:proofErr w:type="spellStart"/>
      <w:r w:rsidRPr="006616D3">
        <w:rPr>
          <w:rFonts w:ascii="Arial" w:hAnsi="Arial" w:cs="Arial"/>
          <w:sz w:val="20"/>
          <w:szCs w:val="20"/>
        </w:rPr>
        <w:t>dn</w:t>
      </w:r>
      <w:proofErr w:type="spellEnd"/>
      <w:r w:rsidRPr="006616D3">
        <w:rPr>
          <w:rFonts w:ascii="Arial" w:hAnsi="Arial" w:cs="Arial"/>
          <w:sz w:val="20"/>
          <w:szCs w:val="20"/>
        </w:rPr>
        <w:t xml:space="preserve"> </w:t>
      </w:r>
      <w:r>
        <w:rPr>
          <w:rFonts w:ascii="Arial" w:hAnsi="Arial" w:cs="Arial"/>
          <w:sz w:val="20"/>
          <w:szCs w:val="20"/>
        </w:rPr>
        <w:t>32</w:t>
      </w:r>
      <w:r w:rsidRPr="006616D3">
        <w:rPr>
          <w:rFonts w:ascii="Arial" w:hAnsi="Arial" w:cs="Arial"/>
          <w:sz w:val="20"/>
          <w:szCs w:val="20"/>
        </w:rPr>
        <w:t xml:space="preserve"> PE L= niezbędn</w:t>
      </w:r>
      <w:r>
        <w:rPr>
          <w:rFonts w:ascii="Arial" w:hAnsi="Arial" w:cs="Arial"/>
          <w:sz w:val="20"/>
          <w:szCs w:val="20"/>
        </w:rPr>
        <w:t>a</w:t>
      </w:r>
      <w:r w:rsidRPr="006616D3">
        <w:rPr>
          <w:rFonts w:ascii="Arial" w:hAnsi="Arial" w:cs="Arial"/>
          <w:sz w:val="20"/>
          <w:szCs w:val="20"/>
        </w:rPr>
        <w:t xml:space="preserve"> do</w:t>
      </w:r>
      <w:r>
        <w:rPr>
          <w:rFonts w:ascii="Arial" w:hAnsi="Arial" w:cs="Arial"/>
          <w:sz w:val="20"/>
          <w:szCs w:val="20"/>
        </w:rPr>
        <w:t xml:space="preserve"> wybudowania</w:t>
      </w:r>
      <w:r w:rsidRPr="006616D3">
        <w:rPr>
          <w:rFonts w:ascii="Arial" w:hAnsi="Arial" w:cs="Arial"/>
          <w:sz w:val="20"/>
          <w:szCs w:val="20"/>
        </w:rPr>
        <w:t xml:space="preserve"> , szt.</w:t>
      </w:r>
      <w:r>
        <w:rPr>
          <w:rFonts w:ascii="Arial" w:hAnsi="Arial" w:cs="Arial"/>
          <w:sz w:val="20"/>
          <w:szCs w:val="20"/>
        </w:rPr>
        <w:t>7</w:t>
      </w:r>
      <w:r w:rsidRPr="006616D3">
        <w:rPr>
          <w:rFonts w:ascii="Arial" w:hAnsi="Arial" w:cs="Arial"/>
          <w:sz w:val="20"/>
          <w:szCs w:val="20"/>
        </w:rPr>
        <w:t xml:space="preserve"> (wg wykazu),</w:t>
      </w:r>
      <w:r>
        <w:rPr>
          <w:rFonts w:ascii="Arial" w:hAnsi="Arial" w:cs="Arial"/>
          <w:sz w:val="20"/>
          <w:szCs w:val="20"/>
        </w:rPr>
        <w:t xml:space="preserve"> </w:t>
      </w:r>
    </w:p>
    <w:p w14:paraId="4663DC06" w14:textId="77777777" w:rsidR="00536C5B" w:rsidRDefault="00536C5B" w:rsidP="00536C5B">
      <w:pPr>
        <w:pStyle w:val="Ustp"/>
        <w:numPr>
          <w:ilvl w:val="3"/>
          <w:numId w:val="11"/>
        </w:numPr>
        <w:tabs>
          <w:tab w:val="left" w:pos="1418"/>
        </w:tabs>
        <w:ind w:hanging="1133"/>
        <w:rPr>
          <w:rFonts w:ascii="Arial" w:hAnsi="Arial" w:cs="Arial"/>
          <w:sz w:val="20"/>
          <w:szCs w:val="20"/>
        </w:rPr>
      </w:pPr>
      <w:r>
        <w:rPr>
          <w:rFonts w:ascii="Arial" w:hAnsi="Arial" w:cs="Arial"/>
          <w:sz w:val="20"/>
          <w:szCs w:val="20"/>
        </w:rPr>
        <w:t>punkty gazowe do 10 m3/h: 7 szt., grupa BI</w:t>
      </w:r>
    </w:p>
    <w:p w14:paraId="7FFCB4A2" w14:textId="77777777" w:rsidR="00536C5B" w:rsidRDefault="00536C5B" w:rsidP="00536C5B">
      <w:pPr>
        <w:pStyle w:val="Ustp"/>
        <w:numPr>
          <w:ilvl w:val="3"/>
          <w:numId w:val="11"/>
        </w:numPr>
        <w:tabs>
          <w:tab w:val="left" w:pos="1418"/>
        </w:tabs>
        <w:ind w:hanging="1133"/>
        <w:rPr>
          <w:rFonts w:ascii="Arial" w:hAnsi="Arial" w:cs="Arial"/>
          <w:sz w:val="20"/>
          <w:szCs w:val="20"/>
        </w:rPr>
      </w:pPr>
      <w:r>
        <w:rPr>
          <w:rFonts w:ascii="Arial" w:hAnsi="Arial" w:cs="Arial"/>
          <w:sz w:val="20"/>
          <w:szCs w:val="20"/>
        </w:rPr>
        <w:t xml:space="preserve">Punkty gazowe: lokalizacje i wyposażenie punktów należy uzgodnić z Gazownią w </w:t>
      </w:r>
    </w:p>
    <w:p w14:paraId="1CAA9E9E" w14:textId="77777777" w:rsidR="00536C5B" w:rsidRDefault="00536C5B" w:rsidP="00536C5B">
      <w:pPr>
        <w:pStyle w:val="Ustp"/>
        <w:tabs>
          <w:tab w:val="clear" w:pos="1080"/>
          <w:tab w:val="left" w:pos="1418"/>
        </w:tabs>
        <w:ind w:left="993" w:firstLine="0"/>
        <w:rPr>
          <w:rFonts w:ascii="Arial" w:hAnsi="Arial" w:cs="Arial"/>
          <w:sz w:val="20"/>
          <w:szCs w:val="20"/>
        </w:rPr>
      </w:pPr>
      <w:r>
        <w:rPr>
          <w:rFonts w:ascii="Arial" w:hAnsi="Arial" w:cs="Arial"/>
          <w:sz w:val="20"/>
          <w:szCs w:val="20"/>
        </w:rPr>
        <w:t xml:space="preserve">        Inowrocławiu, właścicielami/użytkownikami wieczystymi i odbiorcami gazu.</w:t>
      </w:r>
    </w:p>
    <w:p w14:paraId="5893DF4D" w14:textId="0D14EE77" w:rsidR="00536C5B" w:rsidRPr="00A203BB" w:rsidRDefault="00536C5B" w:rsidP="00536C5B">
      <w:pPr>
        <w:pStyle w:val="Ustp"/>
        <w:numPr>
          <w:ilvl w:val="3"/>
          <w:numId w:val="11"/>
        </w:numPr>
        <w:tabs>
          <w:tab w:val="clear" w:pos="2126"/>
          <w:tab w:val="num" w:pos="1843"/>
        </w:tabs>
        <w:ind w:left="1276" w:hanging="283"/>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 </w:t>
      </w:r>
      <w:r w:rsidRPr="00A203BB">
        <w:rPr>
          <w:rFonts w:ascii="Arial" w:hAnsi="Arial" w:cs="Arial"/>
          <w:sz w:val="20"/>
          <w:szCs w:val="20"/>
        </w:rPr>
        <w:t xml:space="preserve">W przypadku zmiany lokalizacji kurka głównego należy projektowo zapewnić spięcie </w:t>
      </w:r>
    </w:p>
    <w:p w14:paraId="3BEA66E3" w14:textId="77777777" w:rsidR="00536C5B" w:rsidRPr="00A203BB" w:rsidRDefault="00536C5B" w:rsidP="00536C5B">
      <w:pPr>
        <w:pStyle w:val="Ustp"/>
        <w:rPr>
          <w:rFonts w:ascii="Arial" w:hAnsi="Arial" w:cs="Arial"/>
          <w:sz w:val="20"/>
          <w:szCs w:val="20"/>
        </w:rPr>
      </w:pPr>
      <w:r w:rsidRPr="00A203BB">
        <w:rPr>
          <w:rFonts w:ascii="Arial" w:hAnsi="Arial" w:cs="Arial"/>
          <w:sz w:val="20"/>
          <w:szCs w:val="20"/>
        </w:rPr>
        <w:t xml:space="preserve">        </w:t>
      </w:r>
      <w:r>
        <w:rPr>
          <w:rFonts w:ascii="Arial" w:hAnsi="Arial" w:cs="Arial"/>
          <w:sz w:val="20"/>
          <w:szCs w:val="20"/>
        </w:rPr>
        <w:t xml:space="preserve">            </w:t>
      </w:r>
      <w:r w:rsidRPr="00A203BB">
        <w:rPr>
          <w:rFonts w:ascii="Arial" w:hAnsi="Arial" w:cs="Arial"/>
          <w:sz w:val="20"/>
          <w:szCs w:val="20"/>
        </w:rPr>
        <w:t xml:space="preserve">istniejącej instalacji z zaprojektowaną nową lokalizacją kurka głównego poprzez </w:t>
      </w:r>
    </w:p>
    <w:p w14:paraId="2A79EB1B" w14:textId="77777777" w:rsidR="00536C5B" w:rsidRDefault="00536C5B" w:rsidP="00536C5B">
      <w:pPr>
        <w:pStyle w:val="Ustp"/>
        <w:rPr>
          <w:rFonts w:ascii="Arial" w:hAnsi="Arial" w:cs="Arial"/>
          <w:sz w:val="20"/>
          <w:szCs w:val="20"/>
        </w:rPr>
      </w:pPr>
      <w:r w:rsidRPr="00A203BB">
        <w:rPr>
          <w:rFonts w:ascii="Arial" w:hAnsi="Arial" w:cs="Arial"/>
          <w:sz w:val="20"/>
          <w:szCs w:val="20"/>
        </w:rPr>
        <w:t xml:space="preserve">        </w:t>
      </w:r>
      <w:r>
        <w:rPr>
          <w:rFonts w:ascii="Arial" w:hAnsi="Arial" w:cs="Arial"/>
          <w:sz w:val="20"/>
          <w:szCs w:val="20"/>
        </w:rPr>
        <w:t xml:space="preserve">            </w:t>
      </w:r>
      <w:r w:rsidRPr="00A203BB">
        <w:rPr>
          <w:rFonts w:ascii="Arial" w:hAnsi="Arial" w:cs="Arial"/>
          <w:sz w:val="20"/>
          <w:szCs w:val="20"/>
        </w:rPr>
        <w:t xml:space="preserve">wykonanie odrębnego projektu instalacji w który należy założyć materiały </w:t>
      </w:r>
      <w:r>
        <w:rPr>
          <w:rFonts w:ascii="Arial" w:hAnsi="Arial" w:cs="Arial"/>
          <w:sz w:val="20"/>
          <w:szCs w:val="20"/>
        </w:rPr>
        <w:t xml:space="preserve"> </w:t>
      </w:r>
    </w:p>
    <w:p w14:paraId="223D4014" w14:textId="77777777" w:rsidR="00536C5B" w:rsidRDefault="00536C5B" w:rsidP="00536C5B">
      <w:pPr>
        <w:pStyle w:val="Ustp"/>
        <w:rPr>
          <w:rFonts w:ascii="Arial" w:hAnsi="Arial" w:cs="Arial"/>
          <w:sz w:val="20"/>
          <w:szCs w:val="20"/>
        </w:rPr>
      </w:pPr>
      <w:r>
        <w:rPr>
          <w:rFonts w:ascii="Arial" w:hAnsi="Arial" w:cs="Arial"/>
          <w:sz w:val="20"/>
          <w:szCs w:val="20"/>
        </w:rPr>
        <w:t xml:space="preserve">                    </w:t>
      </w:r>
      <w:r w:rsidRPr="00A203BB">
        <w:rPr>
          <w:rFonts w:ascii="Arial" w:hAnsi="Arial" w:cs="Arial"/>
          <w:sz w:val="20"/>
          <w:szCs w:val="20"/>
        </w:rPr>
        <w:t xml:space="preserve">przełączeniowe instalacyjne (dostarczone przez Wykonawcę zadania) wraz </w:t>
      </w:r>
      <w:r>
        <w:rPr>
          <w:rFonts w:ascii="Arial" w:hAnsi="Arial" w:cs="Arial"/>
          <w:sz w:val="20"/>
          <w:szCs w:val="20"/>
        </w:rPr>
        <w:t xml:space="preserve">                                </w:t>
      </w:r>
    </w:p>
    <w:p w14:paraId="22D00DDE" w14:textId="77777777" w:rsidR="00536C5B" w:rsidRDefault="00536C5B" w:rsidP="00536C5B">
      <w:pPr>
        <w:pStyle w:val="Ustp"/>
        <w:rPr>
          <w:rFonts w:ascii="Arial" w:hAnsi="Arial" w:cs="Arial"/>
          <w:sz w:val="20"/>
          <w:szCs w:val="20"/>
        </w:rPr>
      </w:pPr>
      <w:r>
        <w:rPr>
          <w:rFonts w:ascii="Arial" w:hAnsi="Arial" w:cs="Arial"/>
          <w:sz w:val="20"/>
          <w:szCs w:val="20"/>
        </w:rPr>
        <w:t xml:space="preserve">                    </w:t>
      </w:r>
      <w:r w:rsidRPr="00A203BB">
        <w:rPr>
          <w:rFonts w:ascii="Arial" w:hAnsi="Arial" w:cs="Arial"/>
          <w:sz w:val="20"/>
          <w:szCs w:val="20"/>
        </w:rPr>
        <w:t>z rozrysowanymi elementami</w:t>
      </w:r>
      <w:r>
        <w:rPr>
          <w:rFonts w:ascii="Arial" w:hAnsi="Arial" w:cs="Arial"/>
          <w:sz w:val="20"/>
          <w:szCs w:val="20"/>
        </w:rPr>
        <w:t xml:space="preserve"> </w:t>
      </w:r>
      <w:r w:rsidRPr="00A203BB">
        <w:rPr>
          <w:rFonts w:ascii="Arial" w:hAnsi="Arial" w:cs="Arial"/>
          <w:sz w:val="20"/>
          <w:szCs w:val="20"/>
        </w:rPr>
        <w:t xml:space="preserve">i materiałami niezbędnymi do przepinki instalacji </w:t>
      </w:r>
    </w:p>
    <w:p w14:paraId="22B0C5E2" w14:textId="77777777" w:rsidR="00536C5B" w:rsidRDefault="00536C5B" w:rsidP="00536C5B">
      <w:pPr>
        <w:pStyle w:val="Ustp"/>
        <w:rPr>
          <w:rFonts w:ascii="Arial" w:hAnsi="Arial" w:cs="Arial"/>
          <w:sz w:val="20"/>
          <w:szCs w:val="20"/>
        </w:rPr>
      </w:pPr>
      <w:r>
        <w:rPr>
          <w:rFonts w:ascii="Arial" w:hAnsi="Arial" w:cs="Arial"/>
          <w:sz w:val="20"/>
          <w:szCs w:val="20"/>
        </w:rPr>
        <w:t xml:space="preserve">                    </w:t>
      </w:r>
      <w:r w:rsidRPr="00A203BB">
        <w:rPr>
          <w:rFonts w:ascii="Arial" w:hAnsi="Arial" w:cs="Arial"/>
          <w:sz w:val="20"/>
          <w:szCs w:val="20"/>
        </w:rPr>
        <w:t>zatwierdzonymi i uzgodnionymi przez</w:t>
      </w:r>
      <w:r>
        <w:rPr>
          <w:rFonts w:ascii="Arial" w:hAnsi="Arial" w:cs="Arial"/>
          <w:sz w:val="20"/>
          <w:szCs w:val="20"/>
        </w:rPr>
        <w:t xml:space="preserve"> </w:t>
      </w:r>
      <w:r w:rsidRPr="00A203BB">
        <w:rPr>
          <w:rFonts w:ascii="Arial" w:hAnsi="Arial" w:cs="Arial"/>
          <w:sz w:val="20"/>
          <w:szCs w:val="20"/>
        </w:rPr>
        <w:t xml:space="preserve">Gazownię w </w:t>
      </w:r>
      <w:r>
        <w:rPr>
          <w:rFonts w:ascii="Arial" w:hAnsi="Arial" w:cs="Arial"/>
          <w:sz w:val="20"/>
          <w:szCs w:val="20"/>
        </w:rPr>
        <w:t>Inowrocławiu</w:t>
      </w:r>
      <w:r w:rsidRPr="00A203BB">
        <w:rPr>
          <w:rFonts w:ascii="Arial" w:hAnsi="Arial" w:cs="Arial"/>
          <w:sz w:val="20"/>
          <w:szCs w:val="20"/>
        </w:rPr>
        <w:t xml:space="preserve"> – przedstawić przy </w:t>
      </w:r>
    </w:p>
    <w:p w14:paraId="72A42679" w14:textId="77777777" w:rsidR="00536C5B" w:rsidRDefault="00536C5B" w:rsidP="00536C5B">
      <w:pPr>
        <w:pStyle w:val="Ustp"/>
        <w:rPr>
          <w:rFonts w:ascii="Arial" w:hAnsi="Arial" w:cs="Arial"/>
          <w:sz w:val="20"/>
          <w:szCs w:val="20"/>
        </w:rPr>
      </w:pPr>
      <w:r>
        <w:rPr>
          <w:rFonts w:ascii="Arial" w:hAnsi="Arial" w:cs="Arial"/>
          <w:sz w:val="20"/>
          <w:szCs w:val="20"/>
        </w:rPr>
        <w:t xml:space="preserve">                    </w:t>
      </w:r>
      <w:r w:rsidRPr="00A203BB">
        <w:rPr>
          <w:rFonts w:ascii="Arial" w:hAnsi="Arial" w:cs="Arial"/>
          <w:sz w:val="20"/>
          <w:szCs w:val="20"/>
        </w:rPr>
        <w:t xml:space="preserve">rozliczeniu końcowym w PSG spółka z o.o. </w:t>
      </w:r>
    </w:p>
    <w:p w14:paraId="1E64D2B7" w14:textId="40F6DFBD" w:rsidR="00536C5B" w:rsidRDefault="00536C5B" w:rsidP="00536C5B">
      <w:pPr>
        <w:pStyle w:val="Ustp"/>
        <w:numPr>
          <w:ilvl w:val="3"/>
          <w:numId w:val="11"/>
        </w:numPr>
        <w:tabs>
          <w:tab w:val="left" w:pos="993"/>
          <w:tab w:val="left" w:pos="1134"/>
        </w:tabs>
        <w:ind w:hanging="1133"/>
        <w:rPr>
          <w:rFonts w:ascii="Arial" w:hAnsi="Arial" w:cs="Arial"/>
          <w:sz w:val="20"/>
          <w:szCs w:val="20"/>
        </w:rPr>
      </w:pPr>
      <w:r>
        <w:rPr>
          <w:rFonts w:ascii="Arial" w:hAnsi="Arial" w:cs="Arial"/>
          <w:sz w:val="20"/>
          <w:szCs w:val="20"/>
        </w:rPr>
        <w:t xml:space="preserve">      </w:t>
      </w:r>
      <w:r>
        <w:rPr>
          <w:rFonts w:ascii="Arial" w:hAnsi="Arial" w:cs="Arial"/>
          <w:sz w:val="20"/>
          <w:szCs w:val="20"/>
        </w:rPr>
        <w:t xml:space="preserve">pozostałe wymagania dotyczące miejsc włączeń i prac przełączeniowych, armatury,  </w:t>
      </w:r>
    </w:p>
    <w:p w14:paraId="1CF4798B" w14:textId="77777777" w:rsidR="00536C5B" w:rsidRDefault="00536C5B" w:rsidP="00536C5B">
      <w:pPr>
        <w:pStyle w:val="Ustp"/>
        <w:tabs>
          <w:tab w:val="clear" w:pos="1080"/>
          <w:tab w:val="left" w:pos="1418"/>
        </w:tabs>
        <w:rPr>
          <w:rFonts w:ascii="Arial" w:hAnsi="Arial" w:cs="Arial"/>
          <w:sz w:val="20"/>
          <w:szCs w:val="20"/>
        </w:rPr>
      </w:pPr>
      <w:r>
        <w:rPr>
          <w:rFonts w:ascii="Arial" w:hAnsi="Arial" w:cs="Arial"/>
          <w:sz w:val="20"/>
          <w:szCs w:val="20"/>
        </w:rPr>
        <w:t xml:space="preserve">                    wymagań dotyczących realizacji zostały wskazane w Warunkach Technicznych                                 </w:t>
      </w:r>
    </w:p>
    <w:p w14:paraId="457909BF" w14:textId="69E792C6" w:rsidR="00E36D3B" w:rsidRPr="007C43A2" w:rsidRDefault="00536C5B" w:rsidP="00536C5B">
      <w:pPr>
        <w:pStyle w:val="Ustp"/>
        <w:tabs>
          <w:tab w:val="clear" w:pos="1080"/>
          <w:tab w:val="left" w:pos="1276"/>
        </w:tabs>
        <w:ind w:left="1418"/>
        <w:rPr>
          <w:rFonts w:ascii="Arial" w:hAnsi="Arial" w:cs="Arial"/>
          <w:sz w:val="20"/>
          <w:szCs w:val="20"/>
        </w:rPr>
      </w:pPr>
      <w:r>
        <w:rPr>
          <w:rFonts w:ascii="Arial" w:hAnsi="Arial" w:cs="Arial"/>
          <w:sz w:val="20"/>
          <w:szCs w:val="20"/>
        </w:rPr>
        <w:t xml:space="preserve">                    nr PSGBY.ZMSM.763.034.G.26 z dnia 03.04.2026r</w:t>
      </w:r>
      <w:r w:rsidR="00E80D21">
        <w:rPr>
          <w:rFonts w:ascii="Arial" w:hAnsi="Arial" w:cs="Arial"/>
          <w:sz w:val="20"/>
          <w:szCs w:val="20"/>
        </w:rPr>
        <w:t>.</w:t>
      </w:r>
      <w:r w:rsidR="00E36D3B" w:rsidRPr="007C43A2">
        <w:rPr>
          <w:rFonts w:ascii="Arial" w:hAnsi="Arial" w:cs="Arial"/>
          <w:sz w:val="20"/>
          <w:szCs w:val="20"/>
        </w:rPr>
        <w:t>,</w:t>
      </w:r>
      <w:bookmarkEnd w:id="0"/>
    </w:p>
    <w:p w14:paraId="7948694F" w14:textId="18AB4BC1" w:rsidR="002F488A" w:rsidRPr="002F488A" w:rsidRDefault="00E36D3B" w:rsidP="0066443D">
      <w:pPr>
        <w:tabs>
          <w:tab w:val="left" w:pos="1418"/>
        </w:tabs>
        <w:spacing w:after="120"/>
        <w:jc w:val="both"/>
        <w:rPr>
          <w:rFonts w:ascii="Arial" w:eastAsia="Calibri" w:hAnsi="Arial" w:cs="Arial"/>
          <w:sz w:val="20"/>
          <w:szCs w:val="20"/>
          <w:lang w:eastAsia="en-US"/>
        </w:rPr>
      </w:pPr>
      <w:r>
        <w:rPr>
          <w:rFonts w:ascii="Arial" w:eastAsia="Calibri" w:hAnsi="Arial" w:cs="Arial"/>
          <w:sz w:val="20"/>
          <w:szCs w:val="20"/>
        </w:rPr>
        <w:t xml:space="preserve">               </w:t>
      </w:r>
      <w:bookmarkEnd w:id="1"/>
      <w:r w:rsidR="002F488A" w:rsidRPr="002F488A">
        <w:rPr>
          <w:rFonts w:ascii="Arial" w:eastAsia="Calibri" w:hAnsi="Arial" w:cs="Arial"/>
          <w:sz w:val="20"/>
          <w:szCs w:val="20"/>
          <w:lang w:eastAsia="en-US"/>
        </w:rPr>
        <w:t xml:space="preserve">      zwanego dalej </w:t>
      </w:r>
      <w:r w:rsidR="002F488A" w:rsidRPr="002F488A">
        <w:rPr>
          <w:rFonts w:ascii="Arial" w:eastAsia="Calibri" w:hAnsi="Arial" w:cs="Arial"/>
          <w:b/>
          <w:sz w:val="20"/>
          <w:szCs w:val="20"/>
          <w:lang w:eastAsia="en-US"/>
        </w:rPr>
        <w:t>Projektem</w:t>
      </w:r>
      <w:r w:rsidR="002F488A" w:rsidRPr="002F488A">
        <w:rPr>
          <w:rFonts w:ascii="Arial" w:eastAsia="Calibri" w:hAnsi="Arial" w:cs="Arial"/>
          <w:sz w:val="20"/>
          <w:szCs w:val="20"/>
          <w:lang w:eastAsia="en-US"/>
        </w:rPr>
        <w:t>,</w:t>
      </w:r>
    </w:p>
    <w:p w14:paraId="69FCFC59" w14:textId="202629EA" w:rsidR="002F488A" w:rsidRPr="001E1945" w:rsidRDefault="002F488A" w:rsidP="00DA1EA8">
      <w:pPr>
        <w:pStyle w:val="Akapitzlist"/>
        <w:numPr>
          <w:ilvl w:val="1"/>
          <w:numId w:val="13"/>
        </w:numPr>
        <w:spacing w:after="120"/>
        <w:ind w:left="993" w:hanging="426"/>
        <w:jc w:val="both"/>
        <w:rPr>
          <w:rFonts w:ascii="Arial" w:hAnsi="Arial" w:cs="Arial"/>
          <w:sz w:val="20"/>
          <w:szCs w:val="20"/>
        </w:rPr>
      </w:pPr>
      <w:r w:rsidRPr="001E1945">
        <w:rPr>
          <w:rFonts w:ascii="Arial" w:hAnsi="Arial" w:cs="Arial"/>
          <w:sz w:val="20"/>
          <w:szCs w:val="20"/>
        </w:rPr>
        <w:t xml:space="preserve">uzyskanie wszelkich wymaganych opinii, pozwoleń i decyzji w tym uzyskanie </w:t>
      </w:r>
      <w:r w:rsidRPr="001E1945">
        <w:rPr>
          <w:rFonts w:ascii="Arial" w:hAnsi="Arial" w:cs="Arial"/>
          <w:sz w:val="20"/>
          <w:szCs w:val="20"/>
        </w:rPr>
        <w:br/>
        <w:t xml:space="preserve">w imieniu i na rzecz Zamawiającego, od właściwego organu, ostatecznej decyzji o </w:t>
      </w:r>
      <w:r w:rsidRPr="001E1945">
        <w:rPr>
          <w:rFonts w:ascii="Arial" w:hAnsi="Arial" w:cs="Arial"/>
          <w:sz w:val="20"/>
          <w:szCs w:val="20"/>
        </w:rPr>
        <w:lastRenderedPageBreak/>
        <w:t>pozwoleniu na budowę lub dokonanie zgłoszenia w imieniu i na rzecz Zamawiającego 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5D723B75" w14:textId="4B41EEB6" w:rsidR="002F488A" w:rsidRDefault="00AB5AE4" w:rsidP="00DA1EA8">
      <w:pPr>
        <w:pStyle w:val="Akapitzlist"/>
        <w:numPr>
          <w:ilvl w:val="1"/>
          <w:numId w:val="13"/>
        </w:numPr>
        <w:spacing w:after="120"/>
        <w:ind w:left="993" w:hanging="427"/>
        <w:contextualSpacing/>
        <w:jc w:val="both"/>
        <w:rPr>
          <w:rFonts w:ascii="Arial" w:hAnsi="Arial" w:cs="Arial"/>
          <w:sz w:val="20"/>
          <w:szCs w:val="20"/>
        </w:rPr>
      </w:pPr>
      <w:r w:rsidRPr="001E1945">
        <w:rPr>
          <w:rFonts w:ascii="Arial" w:hAnsi="Arial" w:cs="Arial"/>
          <w:sz w:val="20"/>
          <w:szCs w:val="20"/>
        </w:rPr>
        <w:t>wykonanie kosztorysów inwestorskich</w:t>
      </w:r>
      <w:r w:rsidR="002F488A" w:rsidRPr="002F488A">
        <w:rPr>
          <w:rFonts w:ascii="Arial" w:hAnsi="Arial" w:cs="Arial"/>
          <w:sz w:val="20"/>
          <w:szCs w:val="20"/>
        </w:rPr>
        <w:t xml:space="preserve">,  </w:t>
      </w:r>
    </w:p>
    <w:p w14:paraId="025FEA39" w14:textId="0907BDCD" w:rsidR="002F488A" w:rsidRPr="00AB5AE4" w:rsidRDefault="00AB5AE4" w:rsidP="00DA1EA8">
      <w:pPr>
        <w:pStyle w:val="Akapitzlist"/>
        <w:numPr>
          <w:ilvl w:val="1"/>
          <w:numId w:val="13"/>
        </w:numPr>
        <w:spacing w:after="120"/>
        <w:ind w:left="993" w:hanging="427"/>
        <w:contextualSpacing/>
        <w:jc w:val="both"/>
        <w:rPr>
          <w:rFonts w:ascii="Arial" w:hAnsi="Arial" w:cs="Arial"/>
          <w:sz w:val="20"/>
          <w:szCs w:val="20"/>
        </w:rPr>
      </w:pPr>
      <w:r w:rsidRPr="002F488A">
        <w:rPr>
          <w:rFonts w:ascii="Arial" w:hAnsi="Arial" w:cs="Arial"/>
          <w:sz w:val="20"/>
          <w:szCs w:val="20"/>
        </w:rPr>
        <w:t>sprawowanie nadzoru autorskiego obejmującego pięć jednorazowych świadczeń nadzoru autorskiego</w:t>
      </w:r>
      <w:r>
        <w:rPr>
          <w:rFonts w:ascii="Arial" w:hAnsi="Arial" w:cs="Arial"/>
          <w:sz w:val="20"/>
          <w:szCs w:val="20"/>
        </w:rPr>
        <w:t>,</w:t>
      </w:r>
    </w:p>
    <w:p w14:paraId="097BF0A2" w14:textId="77777777" w:rsidR="00AB5AE4" w:rsidRPr="00AB5AE4" w:rsidRDefault="002F488A" w:rsidP="00DA1EA8">
      <w:pPr>
        <w:pStyle w:val="Akapitzlist"/>
        <w:numPr>
          <w:ilvl w:val="1"/>
          <w:numId w:val="13"/>
        </w:numPr>
        <w:ind w:left="992" w:hanging="425"/>
        <w:contextualSpacing/>
        <w:rPr>
          <w:rFonts w:ascii="Arial" w:hAnsi="Arial" w:cs="Arial"/>
          <w:sz w:val="20"/>
          <w:szCs w:val="20"/>
        </w:rPr>
      </w:pPr>
      <w:r w:rsidRPr="001E1945">
        <w:rPr>
          <w:rFonts w:ascii="Arial" w:hAnsi="Arial" w:cs="Arial"/>
          <w:sz w:val="20"/>
          <w:szCs w:val="20"/>
        </w:rPr>
        <w:t xml:space="preserve"> </w:t>
      </w:r>
      <w:r w:rsidR="00AB5AE4" w:rsidRPr="00AB5AE4">
        <w:rPr>
          <w:rFonts w:ascii="Arial" w:hAnsi="Arial" w:cs="Arial"/>
          <w:sz w:val="20"/>
          <w:szCs w:val="20"/>
        </w:rPr>
        <w:t>wykonanie projektu czasowej organizacji ruchu na czas realizacji robót objętych projektem wraz z jego zatwierdzeniem przez odpowiednie organy (jeśli wymagany) - 2 szt.,</w:t>
      </w:r>
    </w:p>
    <w:p w14:paraId="72CB3F3B" w14:textId="77777777" w:rsidR="00AB5AE4" w:rsidRPr="00AB5AE4" w:rsidRDefault="00AB5AE4" w:rsidP="00AB5AE4">
      <w:pPr>
        <w:pStyle w:val="Akapitzlist"/>
        <w:ind w:left="992"/>
        <w:contextualSpacing/>
        <w:rPr>
          <w:rFonts w:ascii="Arial" w:hAnsi="Arial" w:cs="Arial"/>
          <w:sz w:val="20"/>
          <w:szCs w:val="20"/>
        </w:rPr>
      </w:pPr>
      <w:r w:rsidRPr="00AB5AE4">
        <w:rPr>
          <w:rFonts w:ascii="Arial" w:hAnsi="Arial" w:cs="Arial"/>
          <w:sz w:val="20"/>
          <w:szCs w:val="20"/>
        </w:rPr>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7A45A61A" w14:textId="77777777" w:rsidR="00AB5AE4" w:rsidRPr="00AB5AE4" w:rsidRDefault="00AB5AE4" w:rsidP="00DA1EA8">
      <w:pPr>
        <w:pStyle w:val="Akapitzlist"/>
        <w:numPr>
          <w:ilvl w:val="1"/>
          <w:numId w:val="13"/>
        </w:numPr>
        <w:ind w:left="992" w:hanging="425"/>
        <w:contextualSpacing/>
        <w:rPr>
          <w:rFonts w:ascii="Arial" w:hAnsi="Arial" w:cs="Arial"/>
          <w:sz w:val="20"/>
          <w:szCs w:val="20"/>
        </w:rPr>
      </w:pPr>
      <w:r w:rsidRPr="00AB5AE4">
        <w:rPr>
          <w:rFonts w:ascii="Arial" w:hAnsi="Arial" w:cs="Arial"/>
          <w:sz w:val="20"/>
          <w:szCs w:val="20"/>
        </w:rPr>
        <w:t>wykonanie projektu odtworzenia nawierzchni (jeśli wymagany) - 2 szt.,</w:t>
      </w:r>
    </w:p>
    <w:p w14:paraId="5D023465" w14:textId="7A827DEA" w:rsidR="00AB5AE4" w:rsidRPr="00AB5AE4" w:rsidRDefault="00DE498D" w:rsidP="00DE498D">
      <w:pPr>
        <w:pStyle w:val="Akapitzlist"/>
        <w:ind w:left="992"/>
        <w:contextualSpacing/>
        <w:rPr>
          <w:rFonts w:ascii="Arial" w:hAnsi="Arial" w:cs="Arial"/>
          <w:sz w:val="20"/>
          <w:szCs w:val="20"/>
        </w:rPr>
      </w:pPr>
      <w:r>
        <w:rPr>
          <w:rFonts w:ascii="Arial" w:hAnsi="Arial" w:cs="Arial"/>
          <w:sz w:val="20"/>
          <w:szCs w:val="20"/>
        </w:rPr>
        <w:t>P</w:t>
      </w:r>
      <w:r w:rsidR="00AB5AE4" w:rsidRPr="00AB5AE4">
        <w:rPr>
          <w:rFonts w:ascii="Arial" w:hAnsi="Arial" w:cs="Arial"/>
          <w:sz w:val="20"/>
          <w:szCs w:val="20"/>
        </w:rPr>
        <w:t>rojekt winien być uzgodniony z zarządcą drogi z dokładnym zakresem niezbędnej powierzchni do odbudowy (m</w:t>
      </w:r>
      <w:r w:rsidR="00AB5AE4" w:rsidRPr="00AB5AE4">
        <w:rPr>
          <w:rFonts w:ascii="Arial" w:hAnsi="Arial" w:cs="Arial"/>
          <w:sz w:val="20"/>
          <w:szCs w:val="20"/>
          <w:vertAlign w:val="superscript"/>
        </w:rPr>
        <w:t>2</w:t>
      </w:r>
      <w:r w:rsidR="00AB5AE4" w:rsidRPr="00AB5AE4">
        <w:rPr>
          <w:rFonts w:ascii="Arial" w:hAnsi="Arial" w:cs="Arial"/>
          <w:sz w:val="20"/>
          <w:szCs w:val="20"/>
        </w:rPr>
        <w:t>) i z podziałem na jej rodzaje, tj.: asfalt, kostka brukowa, nawierzchnia z płytek itp.;</w:t>
      </w:r>
    </w:p>
    <w:p w14:paraId="38A0F7C2" w14:textId="77777777" w:rsidR="00AB5AE4" w:rsidRPr="00AB5AE4" w:rsidRDefault="00AB5AE4" w:rsidP="00DA1EA8">
      <w:pPr>
        <w:pStyle w:val="Akapitzlist"/>
        <w:numPr>
          <w:ilvl w:val="1"/>
          <w:numId w:val="13"/>
        </w:numPr>
        <w:ind w:left="992" w:hanging="425"/>
        <w:contextualSpacing/>
        <w:rPr>
          <w:rFonts w:ascii="Arial" w:hAnsi="Arial" w:cs="Arial"/>
          <w:sz w:val="20"/>
          <w:szCs w:val="20"/>
        </w:rPr>
      </w:pPr>
      <w:r w:rsidRPr="00AB5AE4">
        <w:rPr>
          <w:rFonts w:ascii="Arial" w:hAnsi="Arial" w:cs="Arial"/>
          <w:sz w:val="20"/>
          <w:szCs w:val="20"/>
        </w:rPr>
        <w:t>jednorazową aktualizację kosztorysu inwestorskiego na wniosek Zamawiającego, przekazany w okresie obowiązywania decyzji o pozwoleniu na budowę, zgłoszenia robót nie  wymagających uzyskania pozwolenia na budowę,</w:t>
      </w:r>
    </w:p>
    <w:p w14:paraId="124DAAFD" w14:textId="77777777" w:rsidR="00AB5AE4" w:rsidRPr="00AB5AE4" w:rsidRDefault="00AB5AE4" w:rsidP="00DA1EA8">
      <w:pPr>
        <w:pStyle w:val="Akapitzlist"/>
        <w:numPr>
          <w:ilvl w:val="1"/>
          <w:numId w:val="13"/>
        </w:numPr>
        <w:ind w:left="992" w:hanging="425"/>
        <w:contextualSpacing/>
        <w:rPr>
          <w:rFonts w:ascii="Arial" w:hAnsi="Arial" w:cs="Arial"/>
          <w:sz w:val="20"/>
          <w:szCs w:val="20"/>
        </w:rPr>
      </w:pPr>
      <w:r w:rsidRPr="00AB5AE4">
        <w:rPr>
          <w:rFonts w:ascii="Arial" w:hAnsi="Arial" w:cs="Arial"/>
          <w:sz w:val="20"/>
          <w:szCs w:val="20"/>
        </w:rPr>
        <w:t>jednorazowe odnowienie projektu organizacji ruchu na wezwanie Zamawiającego,</w:t>
      </w:r>
    </w:p>
    <w:p w14:paraId="7F4B826A" w14:textId="358478A6" w:rsidR="001E1945" w:rsidRPr="00AB5AE4" w:rsidRDefault="00AB5AE4" w:rsidP="00DA1EA8">
      <w:pPr>
        <w:pStyle w:val="Akapitzlist"/>
        <w:numPr>
          <w:ilvl w:val="1"/>
          <w:numId w:val="13"/>
        </w:numPr>
        <w:spacing w:after="120"/>
        <w:ind w:left="993" w:hanging="426"/>
        <w:contextualSpacing/>
        <w:jc w:val="both"/>
        <w:rPr>
          <w:rFonts w:ascii="Arial" w:hAnsi="Arial" w:cs="Arial"/>
          <w:sz w:val="20"/>
          <w:szCs w:val="20"/>
        </w:rPr>
      </w:pPr>
      <w:r w:rsidRPr="00AB5AE4">
        <w:rPr>
          <w:rFonts w:ascii="Arial" w:hAnsi="Arial" w:cs="Arial"/>
          <w:sz w:val="20"/>
          <w:szCs w:val="20"/>
        </w:rPr>
        <w:t>rejestracja Dziennika Budowy</w:t>
      </w:r>
      <w:r w:rsidR="0066443D" w:rsidRPr="00AB5AE4">
        <w:rPr>
          <w:rFonts w:ascii="Arial" w:hAnsi="Arial" w:cs="Arial"/>
          <w:sz w:val="20"/>
          <w:szCs w:val="20"/>
        </w:rPr>
        <w:t>;</w:t>
      </w:r>
    </w:p>
    <w:p w14:paraId="6FE498B3" w14:textId="7D6E462A" w:rsidR="009F7417" w:rsidRDefault="009F7417" w:rsidP="00DA1EA8">
      <w:pPr>
        <w:pStyle w:val="Ustp"/>
        <w:numPr>
          <w:ilvl w:val="1"/>
          <w:numId w:val="11"/>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DA1EA8">
      <w:pPr>
        <w:pStyle w:val="Ustp"/>
        <w:numPr>
          <w:ilvl w:val="1"/>
          <w:numId w:val="10"/>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DA1EA8">
      <w:pPr>
        <w:pStyle w:val="Ustp"/>
        <w:numPr>
          <w:ilvl w:val="3"/>
          <w:numId w:val="10"/>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DA1EA8">
      <w:pPr>
        <w:pStyle w:val="Ustp"/>
        <w:numPr>
          <w:ilvl w:val="3"/>
          <w:numId w:val="10"/>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DA1EA8">
      <w:pPr>
        <w:pStyle w:val="Ustp"/>
        <w:numPr>
          <w:ilvl w:val="1"/>
          <w:numId w:val="10"/>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lastRenderedPageBreak/>
        <w:t>Protokół komunikacyjny GAZ-MODEM 3 (ST-IGG-0207:2015) obowiązuje od 01.01.2017r,</w:t>
      </w:r>
    </w:p>
    <w:p w14:paraId="504BD9BA" w14:textId="339CA261"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lastRenderedPageBreak/>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Kody kreskowe dla urządzeń w punktach gazowych. Kody kreskowe dla reduktorów (ST-IGG-1402:2021) obowiązuje od 01.09.2022r, </w:t>
      </w:r>
    </w:p>
    <w:p w14:paraId="525C2B05" w14:textId="2BA28844"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DA1EA8">
      <w:pPr>
        <w:pStyle w:val="Ustp"/>
        <w:numPr>
          <w:ilvl w:val="0"/>
          <w:numId w:val="22"/>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lastRenderedPageBreak/>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DA1EA8">
      <w:pPr>
        <w:pStyle w:val="Ustp"/>
        <w:numPr>
          <w:ilvl w:val="0"/>
          <w:numId w:val="22"/>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3DF895A9" w14:textId="3634ECDB" w:rsidR="00586A05" w:rsidRPr="004861DC" w:rsidRDefault="00586A05" w:rsidP="004861DC">
      <w:pPr>
        <w:pStyle w:val="Ustp"/>
        <w:numPr>
          <w:ilvl w:val="0"/>
          <w:numId w:val="22"/>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049247F2" w14:textId="4D11D865"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4FE631D0"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4. Zasady projektowania gazociągów stalowych niskiego i </w:t>
      </w:r>
      <w:r w:rsidRPr="00D7184B">
        <w:rPr>
          <w:rFonts w:ascii="Arial" w:hAnsi="Arial" w:cs="Arial"/>
          <w:sz w:val="20"/>
          <w:szCs w:val="20"/>
        </w:rPr>
        <w:t>średniego ciśnienia oraz gazociągów polietylenowych Wydani</w:t>
      </w:r>
      <w:r w:rsidR="00D7184B" w:rsidRPr="00D7184B">
        <w:rPr>
          <w:rFonts w:ascii="Arial" w:hAnsi="Arial" w:cs="Arial"/>
          <w:sz w:val="20"/>
          <w:szCs w:val="20"/>
        </w:rPr>
        <w:t>e</w:t>
      </w:r>
      <w:r w:rsidRPr="00D7184B">
        <w:rPr>
          <w:rFonts w:ascii="Arial" w:hAnsi="Arial" w:cs="Arial"/>
          <w:sz w:val="20"/>
          <w:szCs w:val="20"/>
        </w:rPr>
        <w:t xml:space="preserve"> </w:t>
      </w:r>
      <w:r w:rsidR="00D7184B" w:rsidRPr="00D7184B">
        <w:rPr>
          <w:rFonts w:ascii="Arial" w:hAnsi="Arial" w:cs="Arial"/>
          <w:sz w:val="20"/>
          <w:szCs w:val="20"/>
        </w:rPr>
        <w:t>4</w:t>
      </w:r>
      <w:r w:rsidRPr="00D7184B">
        <w:rPr>
          <w:rFonts w:ascii="Arial" w:hAnsi="Arial" w:cs="Arial"/>
          <w:sz w:val="20"/>
          <w:szCs w:val="20"/>
        </w:rPr>
        <w:t xml:space="preserve"> z</w:t>
      </w:r>
      <w:r w:rsidR="00D7184B" w:rsidRPr="00D7184B">
        <w:rPr>
          <w:rFonts w:ascii="Arial" w:eastAsia="Times New Roman" w:hAnsi="Arial" w:cs="Arial"/>
          <w:sz w:val="20"/>
          <w:szCs w:val="20"/>
          <w:lang w:eastAsia="pl-PL"/>
        </w:rPr>
        <w:t xml:space="preserve"> dnia 12 marca 2026 r</w:t>
      </w:r>
      <w:r w:rsidRPr="00D7184B">
        <w:rPr>
          <w:rFonts w:ascii="Arial" w:hAnsi="Arial" w:cs="Arial"/>
          <w:sz w:val="20"/>
          <w:szCs w:val="20"/>
        </w:rPr>
        <w:t>.,</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DA1EA8">
      <w:pPr>
        <w:pStyle w:val="Ustp"/>
        <w:numPr>
          <w:ilvl w:val="1"/>
          <w:numId w:val="11"/>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lastRenderedPageBreak/>
        <w:t>W przypadku umów o przyłączenie dla podmiotów nie będących Konsumentami w przedmiarze robót oraz w kosztorysie inwestorskim nie należy uwzględnić gazomierza, oraz 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DA1EA8">
      <w:pPr>
        <w:pStyle w:val="Default"/>
        <w:numPr>
          <w:ilvl w:val="0"/>
          <w:numId w:val="21"/>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DA1EA8">
      <w:pPr>
        <w:pStyle w:val="Default"/>
        <w:numPr>
          <w:ilvl w:val="0"/>
          <w:numId w:val="21"/>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DA1EA8">
      <w:pPr>
        <w:pStyle w:val="Default"/>
        <w:numPr>
          <w:ilvl w:val="0"/>
          <w:numId w:val="21"/>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DA1EA8">
      <w:pPr>
        <w:pStyle w:val="Default"/>
        <w:numPr>
          <w:ilvl w:val="0"/>
          <w:numId w:val="21"/>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w:t>
      </w:r>
      <w:r w:rsidRPr="003D1DB6">
        <w:rPr>
          <w:rFonts w:ascii="Arial" w:hAnsi="Arial" w:cs="Arial"/>
          <w:sz w:val="20"/>
          <w:szCs w:val="20"/>
        </w:rPr>
        <w:lastRenderedPageBreak/>
        <w:t xml:space="preserve">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2"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dni 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3" w:name="_Ref431812784"/>
      <w:bookmarkEnd w:id="2"/>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DA1EA8">
      <w:pPr>
        <w:numPr>
          <w:ilvl w:val="0"/>
          <w:numId w:val="14"/>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DA1EA8">
      <w:pPr>
        <w:numPr>
          <w:ilvl w:val="0"/>
          <w:numId w:val="14"/>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3"/>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lastRenderedPageBreak/>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 xml:space="preserve">zaleceniami narady koordynacyjnej i innych </w:t>
      </w:r>
      <w:r w:rsidRPr="004C5924">
        <w:rPr>
          <w:rFonts w:ascii="Arial" w:hAnsi="Arial" w:cs="Arial"/>
          <w:sz w:val="20"/>
          <w:szCs w:val="20"/>
        </w:rPr>
        <w:lastRenderedPageBreak/>
        <w:t>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DA1EA8">
      <w:pPr>
        <w:pStyle w:val="Ustp"/>
        <w:numPr>
          <w:ilvl w:val="2"/>
          <w:numId w:val="15"/>
        </w:numPr>
        <w:tabs>
          <w:tab w:val="num" w:pos="993"/>
        </w:tabs>
        <w:ind w:left="993" w:hanging="426"/>
        <w:rPr>
          <w:rFonts w:ascii="Arial" w:hAnsi="Arial" w:cs="Arial"/>
          <w:sz w:val="20"/>
          <w:szCs w:val="20"/>
        </w:rPr>
      </w:pPr>
      <w:r w:rsidRPr="004C5924">
        <w:rPr>
          <w:rFonts w:ascii="Arial" w:hAnsi="Arial" w:cs="Arial"/>
          <w:sz w:val="20"/>
          <w:szCs w:val="20"/>
        </w:rPr>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lastRenderedPageBreak/>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 xml:space="preserve">płatności te będą dokonywane </w:t>
      </w:r>
      <w:r w:rsidRPr="00240ECD">
        <w:rPr>
          <w:rFonts w:ascii="Arial" w:hAnsi="Arial" w:cs="Arial"/>
          <w:sz w:val="20"/>
          <w:szCs w:val="20"/>
        </w:rPr>
        <w:lastRenderedPageBreak/>
        <w:t>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3E5244D8"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4"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ciągu</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E80D21">
        <w:rPr>
          <w:rFonts w:ascii="Arial" w:hAnsi="Arial" w:cs="Arial"/>
          <w:b/>
          <w:bCs/>
          <w:iCs/>
          <w:sz w:val="20"/>
          <w:szCs w:val="20"/>
          <w:u w:val="single"/>
        </w:rPr>
        <w:t>4</w:t>
      </w:r>
      <w:r w:rsidR="004C5924" w:rsidRPr="003F154E">
        <w:rPr>
          <w:rFonts w:ascii="Arial" w:hAnsi="Arial" w:cs="Arial"/>
          <w:b/>
          <w:bCs/>
          <w:iCs/>
          <w:sz w:val="20"/>
          <w:szCs w:val="20"/>
          <w:u w:val="single"/>
        </w:rPr>
        <w:t xml:space="preserve"> miesięcy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4"/>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5"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5"/>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61BA7080" w:rsidR="009504B3"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290CBB9D" w14:textId="77777777" w:rsidR="004861DC" w:rsidRPr="00BE086C" w:rsidRDefault="004861DC" w:rsidP="004861DC">
      <w:pPr>
        <w:pStyle w:val="Akapitzlist"/>
        <w:spacing w:after="120"/>
        <w:ind w:left="567"/>
        <w:jc w:val="both"/>
        <w:rPr>
          <w:rFonts w:ascii="Arial" w:hAnsi="Arial" w:cs="Arial"/>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6" w:name="_Hlk135404420"/>
      <w:r w:rsidR="00C45165">
        <w:rPr>
          <w:rFonts w:ascii="Arial" w:hAnsi="Arial" w:cs="Arial"/>
          <w:sz w:val="20"/>
          <w:szCs w:val="20"/>
        </w:rPr>
        <w:t>komplet pozyskanych tytułów prawnych do</w:t>
      </w:r>
      <w:bookmarkEnd w:id="6"/>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7"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7"/>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8"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8"/>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w:t>
      </w:r>
      <w:r w:rsidRPr="00BE086C">
        <w:rPr>
          <w:rFonts w:ascii="Arial" w:hAnsi="Arial" w:cs="Arial"/>
          <w:sz w:val="20"/>
          <w:szCs w:val="20"/>
        </w:rPr>
        <w:lastRenderedPageBreak/>
        <w:t xml:space="preserve">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9"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9"/>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10"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10"/>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11" w:name="_Ref431815259"/>
      <w:r w:rsidRPr="004C5924">
        <w:rPr>
          <w:rFonts w:ascii="Arial" w:hAnsi="Arial" w:cs="Arial"/>
          <w:b/>
          <w:sz w:val="20"/>
          <w:szCs w:val="20"/>
        </w:rPr>
        <w:t>ZASADY PŁATNOŚCI WYNAGRODZENIA</w:t>
      </w:r>
    </w:p>
    <w:p w14:paraId="394AB1D8" w14:textId="77777777" w:rsidR="00DC60D4" w:rsidRPr="004C5924" w:rsidRDefault="009504B3" w:rsidP="00DA1EA8">
      <w:pPr>
        <w:pStyle w:val="Ustp"/>
        <w:numPr>
          <w:ilvl w:val="1"/>
          <w:numId w:val="20"/>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2" w:name="_Hlk218865627"/>
      <w:r w:rsidR="00DC60D4" w:rsidRPr="004C5924">
        <w:rPr>
          <w:rFonts w:ascii="Arial" w:hAnsi="Arial" w:cs="Arial"/>
          <w:sz w:val="20"/>
          <w:szCs w:val="22"/>
        </w:rPr>
        <w:t>na podstawie prawidłowo wystawionej:</w:t>
      </w:r>
      <w:bookmarkEnd w:id="12"/>
    </w:p>
    <w:p w14:paraId="01958935" w14:textId="4983D9D0" w:rsidR="00DC60D4" w:rsidRPr="004C5924" w:rsidRDefault="00DC60D4" w:rsidP="00DA1EA8">
      <w:pPr>
        <w:pStyle w:val="Ustp"/>
        <w:numPr>
          <w:ilvl w:val="2"/>
          <w:numId w:val="19"/>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A1EA8">
      <w:pPr>
        <w:pStyle w:val="Ustp"/>
        <w:numPr>
          <w:ilvl w:val="2"/>
          <w:numId w:val="19"/>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w:t>
      </w:r>
      <w:r w:rsidRPr="004C5924">
        <w:rPr>
          <w:rFonts w:ascii="Arial" w:hAnsi="Arial" w:cs="Arial"/>
          <w:sz w:val="20"/>
        </w:rPr>
        <w:lastRenderedPageBreak/>
        <w:t>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DA1EA8">
      <w:pPr>
        <w:pStyle w:val="Ustp"/>
        <w:numPr>
          <w:ilvl w:val="1"/>
          <w:numId w:val="19"/>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DA1EA8">
      <w:pPr>
        <w:pStyle w:val="Ustp"/>
        <w:numPr>
          <w:ilvl w:val="2"/>
          <w:numId w:val="19"/>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DA1EA8">
      <w:pPr>
        <w:pStyle w:val="Ustp"/>
        <w:numPr>
          <w:ilvl w:val="2"/>
          <w:numId w:val="19"/>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DA1EA8">
      <w:pPr>
        <w:pStyle w:val="Ustp"/>
        <w:numPr>
          <w:ilvl w:val="1"/>
          <w:numId w:val="19"/>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DA1EA8">
      <w:pPr>
        <w:pStyle w:val="Ustp"/>
        <w:numPr>
          <w:ilvl w:val="1"/>
          <w:numId w:val="19"/>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DA1EA8">
      <w:pPr>
        <w:pStyle w:val="Ustp"/>
        <w:numPr>
          <w:ilvl w:val="1"/>
          <w:numId w:val="19"/>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DA1EA8">
      <w:pPr>
        <w:pStyle w:val="Ustp"/>
        <w:numPr>
          <w:ilvl w:val="1"/>
          <w:numId w:val="19"/>
        </w:numPr>
        <w:rPr>
          <w:rFonts w:ascii="Arial" w:hAnsi="Arial" w:cs="Arial"/>
          <w:sz w:val="20"/>
          <w:szCs w:val="20"/>
        </w:rPr>
      </w:pPr>
      <w:bookmarkStart w:id="13"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lastRenderedPageBreak/>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DA1EA8">
      <w:pPr>
        <w:pStyle w:val="Ustp"/>
        <w:numPr>
          <w:ilvl w:val="1"/>
          <w:numId w:val="19"/>
        </w:numPr>
        <w:rPr>
          <w:rFonts w:ascii="Arial" w:hAnsi="Arial" w:cs="Arial"/>
          <w:sz w:val="20"/>
          <w:szCs w:val="20"/>
        </w:rPr>
      </w:pPr>
      <w:bookmarkStart w:id="14"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4"/>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czytelności, w postaci zabezpieczonego 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5"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5"/>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DA1EA8">
      <w:pPr>
        <w:pStyle w:val="Ustp"/>
        <w:numPr>
          <w:ilvl w:val="1"/>
          <w:numId w:val="19"/>
        </w:numPr>
        <w:tabs>
          <w:tab w:val="clear" w:pos="709"/>
        </w:tabs>
        <w:rPr>
          <w:rFonts w:ascii="Arial" w:hAnsi="Arial" w:cs="Arial"/>
          <w:sz w:val="20"/>
          <w:szCs w:val="22"/>
        </w:rPr>
      </w:pPr>
      <w:bookmarkStart w:id="16" w:name="_Hlk218863811"/>
      <w:r w:rsidRPr="004C5924">
        <w:rPr>
          <w:rFonts w:ascii="Arial" w:hAnsi="Arial" w:cs="Arial"/>
          <w:sz w:val="20"/>
          <w:szCs w:val="22"/>
        </w:rPr>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DA1EA8">
      <w:pPr>
        <w:pStyle w:val="Ustp"/>
        <w:numPr>
          <w:ilvl w:val="1"/>
          <w:numId w:val="19"/>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6"/>
      <w:r w:rsidR="007E6962" w:rsidRPr="004C5924">
        <w:rPr>
          <w:rFonts w:ascii="Arial" w:hAnsi="Arial" w:cs="Arial"/>
          <w:sz w:val="20"/>
          <w:szCs w:val="20"/>
        </w:rPr>
        <w:t xml:space="preserve"> </w:t>
      </w:r>
      <w:bookmarkStart w:id="17"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7"/>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8" w:name="_Hlk218864114"/>
      <w:r w:rsidRPr="004C5924">
        <w:rPr>
          <w:rFonts w:ascii="Arial" w:hAnsi="Arial" w:cs="Arial"/>
          <w:bCs/>
          <w:sz w:val="20"/>
          <w:szCs w:val="20"/>
        </w:rPr>
        <w:t>wiadomości e-mail</w:t>
      </w:r>
      <w:bookmarkEnd w:id="18"/>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DA1EA8">
      <w:pPr>
        <w:pStyle w:val="Ustp"/>
        <w:numPr>
          <w:ilvl w:val="1"/>
          <w:numId w:val="19"/>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DA1EA8">
      <w:pPr>
        <w:numPr>
          <w:ilvl w:val="1"/>
          <w:numId w:val="17"/>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DA1EA8">
      <w:pPr>
        <w:numPr>
          <w:ilvl w:val="1"/>
          <w:numId w:val="17"/>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DA1EA8">
      <w:pPr>
        <w:pStyle w:val="Akapitzlist"/>
        <w:numPr>
          <w:ilvl w:val="1"/>
          <w:numId w:val="19"/>
        </w:numPr>
        <w:spacing w:after="120"/>
        <w:jc w:val="both"/>
        <w:rPr>
          <w:rFonts w:ascii="Arial" w:hAnsi="Arial" w:cs="Arial"/>
          <w:sz w:val="20"/>
          <w:szCs w:val="20"/>
        </w:rPr>
      </w:pPr>
      <w:r w:rsidRPr="00C40CB2">
        <w:rPr>
          <w:rFonts w:ascii="Arial" w:hAnsi="Arial" w:cs="Arial"/>
          <w:sz w:val="20"/>
          <w:szCs w:val="20"/>
        </w:rPr>
        <w:t xml:space="preserve">W przypadku, </w:t>
      </w:r>
      <w:bookmarkStart w:id="19"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9"/>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20" w:name="_Hlk218864216"/>
      <w:r w:rsidR="00906502" w:rsidRPr="0043620B">
        <w:rPr>
          <w:rFonts w:ascii="Arial" w:hAnsi="Arial" w:cs="Arial"/>
          <w:sz w:val="20"/>
        </w:rPr>
        <w:t>Polska Spółka Gazownictwa sp. z o.o.</w:t>
      </w:r>
      <w:r w:rsidR="00906502">
        <w:rPr>
          <w:rFonts w:ascii="Arial" w:hAnsi="Arial" w:cs="Arial"/>
          <w:sz w:val="20"/>
        </w:rPr>
        <w:t>,</w:t>
      </w:r>
      <w:bookmarkEnd w:id="20"/>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DA1EA8">
      <w:pPr>
        <w:pStyle w:val="Akapitzlist"/>
        <w:numPr>
          <w:ilvl w:val="1"/>
          <w:numId w:val="19"/>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3"/>
    <w:p w14:paraId="5B3D25FB" w14:textId="627FEA6B" w:rsidR="009504B3" w:rsidRDefault="009504B3" w:rsidP="00DA1EA8">
      <w:pPr>
        <w:pStyle w:val="Ustp"/>
        <w:numPr>
          <w:ilvl w:val="1"/>
          <w:numId w:val="19"/>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21"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21"/>
      <w:r w:rsidRPr="00BE086C">
        <w:rPr>
          <w:rFonts w:ascii="Arial" w:hAnsi="Arial" w:cs="Arial"/>
          <w:sz w:val="20"/>
          <w:szCs w:val="20"/>
        </w:rPr>
        <w:t>.</w:t>
      </w:r>
    </w:p>
    <w:p w14:paraId="38E58360" w14:textId="2EB431A7" w:rsidR="006F673C" w:rsidRPr="004C5924" w:rsidRDefault="006F673C" w:rsidP="00DA1EA8">
      <w:pPr>
        <w:pStyle w:val="Ustp"/>
        <w:numPr>
          <w:ilvl w:val="1"/>
          <w:numId w:val="19"/>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11"/>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lastRenderedPageBreak/>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2"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2"/>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3"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3"/>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4"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4"/>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5" w:name="_Hlk198103069"/>
      <w:r w:rsidR="00502710" w:rsidRPr="004C5924">
        <w:rPr>
          <w:rFonts w:ascii="Arial" w:hAnsi="Arial" w:cs="Arial"/>
          <w:sz w:val="20"/>
          <w:szCs w:val="20"/>
        </w:rPr>
        <w:t>0,15 %</w:t>
      </w:r>
      <w:bookmarkEnd w:id="25"/>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6" w:name="_Ref431812820"/>
    </w:p>
    <w:bookmarkEnd w:id="26"/>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 xml:space="preserve">Wytyczne do pozyskiwania tytułów </w:t>
      </w:r>
      <w:r w:rsidRPr="004C5924">
        <w:rPr>
          <w:rFonts w:ascii="Arial" w:eastAsia="Times New Roman" w:hAnsi="Arial" w:cs="Arial"/>
          <w:sz w:val="20"/>
          <w:szCs w:val="20"/>
          <w:lang w:eastAsia="pl-PL"/>
        </w:rPr>
        <w:lastRenderedPageBreak/>
        <w:t>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02B5E57B"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przekroczyć </w:t>
      </w:r>
      <w:r w:rsidRPr="004C5924">
        <w:rPr>
          <w:rFonts w:ascii="Arial" w:hAnsi="Arial" w:cs="Arial"/>
          <w:iCs/>
          <w:color w:val="ED7D31" w:themeColor="accent2"/>
          <w:sz w:val="20"/>
          <w:szCs w:val="20"/>
        </w:rPr>
        <w:t>[</w:t>
      </w:r>
      <w:r w:rsidRPr="004C5924">
        <w:rPr>
          <w:rFonts w:ascii="Arial" w:hAnsi="Arial" w:cs="Arial"/>
          <w:i/>
          <w:color w:val="ED7D31" w:themeColor="accent2"/>
          <w:sz w:val="20"/>
          <w:szCs w:val="20"/>
        </w:rPr>
        <w:t>postanowienia</w:t>
      </w:r>
      <w:r w:rsidRPr="004C5924">
        <w:rPr>
          <w:rFonts w:ascii="Arial" w:hAnsi="Arial" w:cs="Arial"/>
          <w:iCs/>
          <w:color w:val="ED7D31" w:themeColor="accent2"/>
          <w:sz w:val="20"/>
          <w:szCs w:val="20"/>
        </w:rPr>
        <w:t xml:space="preserve"> </w:t>
      </w:r>
      <w:r w:rsidRPr="004C5924">
        <w:rPr>
          <w:rFonts w:ascii="Arial" w:hAnsi="Arial" w:cs="Arial"/>
          <w:iCs/>
          <w:color w:val="ED7D31"/>
          <w:sz w:val="20"/>
          <w:szCs w:val="20"/>
        </w:rPr>
        <w:t>wariantowe</w:t>
      </w:r>
      <w:r w:rsidRPr="004C5924">
        <w:rPr>
          <w:rFonts w:ascii="Arial" w:hAnsi="Arial" w:cs="Arial"/>
          <w:iCs/>
          <w:color w:val="ED7D31" w:themeColor="accent2"/>
          <w:sz w:val="20"/>
          <w:szCs w:val="20"/>
        </w:rPr>
        <w:t xml:space="preserve">:] </w:t>
      </w:r>
      <w:r w:rsidR="00502710" w:rsidRPr="004C5924">
        <w:rPr>
          <w:rFonts w:ascii="Arial" w:hAnsi="Arial" w:cs="Arial"/>
          <w:i/>
          <w:sz w:val="20"/>
          <w:szCs w:val="20"/>
        </w:rPr>
        <w:t>20% (przy przebudowach) [lub:] 50 % (przy budowach)</w:t>
      </w:r>
      <w:r w:rsidRPr="004C5924">
        <w:rPr>
          <w:rFonts w:ascii="Arial" w:hAnsi="Arial" w:cs="Arial"/>
          <w:iCs/>
          <w:sz w:val="20"/>
          <w:szCs w:val="20"/>
        </w:rPr>
        <w:t xml:space="preserve">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7"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7"/>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8"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8"/>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zostanie podjęta 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9"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9"/>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30" w:name="_Hlk79488210"/>
      <w:bookmarkStart w:id="31" w:name="_Ref429933596"/>
    </w:p>
    <w:bookmarkEnd w:id="30"/>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2"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w:t>
      </w:r>
      <w:r w:rsidR="00CB2FB0" w:rsidRPr="004C5924">
        <w:rPr>
          <w:rFonts w:ascii="Arial" w:hAnsi="Arial" w:cs="Arial"/>
          <w:sz w:val="20"/>
          <w:szCs w:val="22"/>
        </w:rPr>
        <w:lastRenderedPageBreak/>
        <w:t>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2"/>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31"/>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DA1EA8">
      <w:pPr>
        <w:pStyle w:val="Akapitzlist"/>
        <w:numPr>
          <w:ilvl w:val="0"/>
          <w:numId w:val="16"/>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DA1EA8">
      <w:pPr>
        <w:pStyle w:val="Akapitzlist"/>
        <w:numPr>
          <w:ilvl w:val="0"/>
          <w:numId w:val="16"/>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3"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DA1EA8">
      <w:pPr>
        <w:pStyle w:val="Akapitzlist"/>
        <w:numPr>
          <w:ilvl w:val="0"/>
          <w:numId w:val="16"/>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3"/>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DA1EA8">
      <w:pPr>
        <w:numPr>
          <w:ilvl w:val="0"/>
          <w:numId w:val="9"/>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w:t>
      </w:r>
      <w:r w:rsidRPr="004C5924">
        <w:rPr>
          <w:rFonts w:ascii="Arial" w:hAnsi="Arial" w:cs="Arial"/>
          <w:sz w:val="20"/>
          <w:szCs w:val="20"/>
        </w:rPr>
        <w:lastRenderedPageBreak/>
        <w:t xml:space="preserve">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DA1EA8">
      <w:pPr>
        <w:pStyle w:val="Akapitzlist"/>
        <w:numPr>
          <w:ilvl w:val="1"/>
          <w:numId w:val="9"/>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w:t>
      </w:r>
      <w:r w:rsidRPr="004C5924">
        <w:rPr>
          <w:rFonts w:ascii="Arial" w:hAnsi="Arial" w:cs="Arial"/>
          <w:sz w:val="20"/>
          <w:szCs w:val="20"/>
        </w:rPr>
        <w:lastRenderedPageBreak/>
        <w:t xml:space="preserve">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DA1EA8">
      <w:pPr>
        <w:pStyle w:val="Akapitzlist"/>
        <w:numPr>
          <w:ilvl w:val="1"/>
          <w:numId w:val="9"/>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DA1EA8">
      <w:pPr>
        <w:pStyle w:val="Akapitzlist"/>
        <w:numPr>
          <w:ilvl w:val="1"/>
          <w:numId w:val="9"/>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DA1EA8">
      <w:pPr>
        <w:numPr>
          <w:ilvl w:val="0"/>
          <w:numId w:val="9"/>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shd w:val="clear" w:color="auto" w:fill="auto"/>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4" w:name="_Ref431807303"/>
          </w:p>
        </w:tc>
        <w:bookmarkEnd w:id="34"/>
        <w:tc>
          <w:tcPr>
            <w:tcW w:w="6816" w:type="dxa"/>
            <w:shd w:val="clear" w:color="auto" w:fill="auto"/>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5" w:name="_Ref431815005"/>
          </w:p>
        </w:tc>
        <w:bookmarkEnd w:id="35"/>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C0D1" w14:textId="77777777" w:rsidR="003D6FF6" w:rsidRDefault="003D6FF6">
      <w:r>
        <w:separator/>
      </w:r>
    </w:p>
  </w:endnote>
  <w:endnote w:type="continuationSeparator" w:id="0">
    <w:p w14:paraId="37C9318F" w14:textId="77777777" w:rsidR="003D6FF6" w:rsidRDefault="003D6FF6">
      <w:r>
        <w:continuationSeparator/>
      </w:r>
    </w:p>
  </w:endnote>
  <w:endnote w:type="continuationNotice" w:id="1">
    <w:p w14:paraId="6EC3E3CA" w14:textId="77777777" w:rsidR="003D6FF6" w:rsidRDefault="003D6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F99" w14:textId="77777777" w:rsidR="003D6FF6" w:rsidRDefault="003D6FF6">
      <w:r>
        <w:separator/>
      </w:r>
    </w:p>
  </w:footnote>
  <w:footnote w:type="continuationSeparator" w:id="0">
    <w:p w14:paraId="43CE7304" w14:textId="77777777" w:rsidR="003D6FF6" w:rsidRDefault="003D6FF6">
      <w:r>
        <w:continuationSeparator/>
      </w:r>
    </w:p>
  </w:footnote>
  <w:footnote w:type="continuationNotice" w:id="1">
    <w:p w14:paraId="6479307E" w14:textId="77777777" w:rsidR="003D6FF6" w:rsidRDefault="003D6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536C5B">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536C5B"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536C5B">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036EE"/>
    <w:multiLevelType w:val="hybridMultilevel"/>
    <w:tmpl w:val="30E4E346"/>
    <w:lvl w:ilvl="0" w:tplc="64FEF65E">
      <w:start w:val="9"/>
      <w:numFmt w:val="lowerLetter"/>
      <w:lvlText w:val="%1)"/>
      <w:lvlJc w:val="left"/>
      <w:pPr>
        <w:ind w:left="1335" w:hanging="360"/>
      </w:pPr>
      <w:rPr>
        <w:rFonts w:hint="default"/>
      </w:r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1" w15:restartNumberingAfterBreak="0">
    <w:nsid w:val="0C3E4D78"/>
    <w:multiLevelType w:val="hybridMultilevel"/>
    <w:tmpl w:val="47C24468"/>
    <w:lvl w:ilvl="0" w:tplc="759A3ACE">
      <w:start w:val="3"/>
      <w:numFmt w:val="bullet"/>
      <w:lvlText w:val=""/>
      <w:lvlJc w:val="left"/>
      <w:pPr>
        <w:ind w:left="1074" w:hanging="360"/>
      </w:pPr>
      <w:rPr>
        <w:rFonts w:ascii="Symbol" w:eastAsiaTheme="minorHAnsi" w:hAnsi="Symbol" w:cs="Aria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2"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5"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9B757BA"/>
    <w:multiLevelType w:val="hybridMultilevel"/>
    <w:tmpl w:val="0D1AE144"/>
    <w:lvl w:ilvl="0" w:tplc="A5286B4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0"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1"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68A126EB"/>
    <w:multiLevelType w:val="hybridMultilevel"/>
    <w:tmpl w:val="C7BC0214"/>
    <w:lvl w:ilvl="0" w:tplc="B3F43DC2">
      <w:numFmt w:val="bullet"/>
      <w:lvlText w:val=""/>
      <w:lvlJc w:val="left"/>
      <w:pPr>
        <w:ind w:left="1440" w:hanging="360"/>
      </w:pPr>
      <w:rPr>
        <w:rFonts w:ascii="Symbol" w:eastAsiaTheme="minorHAnsi" w:hAnsi="Symbo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17" w15:restartNumberingAfterBreak="0">
    <w:nsid w:val="718D6B6C"/>
    <w:multiLevelType w:val="hybridMultilevel"/>
    <w:tmpl w:val="AA82C000"/>
    <w:lvl w:ilvl="0" w:tplc="4022CA3E">
      <w:start w:val="1"/>
      <w:numFmt w:val="lowerLetter"/>
      <w:lvlText w:val="%1)"/>
      <w:lvlJc w:val="left"/>
      <w:pPr>
        <w:ind w:left="1080" w:hanging="360"/>
      </w:pPr>
      <w:rPr>
        <w:rFonts w:ascii="Arial" w:eastAsia="Times New Roman" w:hAnsi="Arial" w:cs="Arial"/>
        <w:b w:val="0"/>
        <w:bCs w:val="0"/>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19"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13"/>
  </w:num>
  <w:num w:numId="2" w16cid:durableId="670109299">
    <w:abstractNumId w:val="12"/>
  </w:num>
  <w:num w:numId="3" w16cid:durableId="957101307">
    <w:abstractNumId w:val="9"/>
  </w:num>
  <w:num w:numId="4" w16cid:durableId="1215968610">
    <w:abstractNumId w:val="10"/>
  </w:num>
  <w:num w:numId="5" w16cid:durableId="818350813">
    <w:abstractNumId w:val="9"/>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3"/>
  </w:num>
  <w:num w:numId="7" w16cid:durableId="6593128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15"/>
  </w:num>
  <w:num w:numId="9" w16cid:durableId="1669211626">
    <w:abstractNumId w:val="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836455610">
    <w:abstractNumId w:val="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2112125578">
    <w:abstractNumId w:val="11"/>
  </w:num>
  <w:num w:numId="12" w16cid:durableId="1207723303">
    <w:abstractNumId w:val="7"/>
  </w:num>
  <w:num w:numId="13" w16cid:durableId="233007704">
    <w:abstractNumId w:val="17"/>
  </w:num>
  <w:num w:numId="14" w16cid:durableId="1363286175">
    <w:abstractNumId w:val="18"/>
  </w:num>
  <w:num w:numId="15" w16cid:durableId="16350412">
    <w:abstractNumId w:val="9"/>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6" w16cid:durableId="1580946276">
    <w:abstractNumId w:val="2"/>
  </w:num>
  <w:num w:numId="17" w16cid:durableId="2093164932">
    <w:abstractNumId w:val="5"/>
  </w:num>
  <w:num w:numId="18" w16cid:durableId="1518696005">
    <w:abstractNumId w:val="16"/>
  </w:num>
  <w:num w:numId="19" w16cid:durableId="717750586">
    <w:abstractNumId w:val="9"/>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0" w16cid:durableId="1552380238">
    <w:abstractNumId w:val="9"/>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1" w16cid:durableId="529493014">
    <w:abstractNumId w:val="8"/>
  </w:num>
  <w:num w:numId="22" w16cid:durableId="1554777277">
    <w:abstractNumId w:val="19"/>
  </w:num>
  <w:num w:numId="23" w16cid:durableId="437336315">
    <w:abstractNumId w:val="1"/>
  </w:num>
  <w:num w:numId="24" w16cid:durableId="1655335624">
    <w:abstractNumId w:val="14"/>
  </w:num>
  <w:num w:numId="25" w16cid:durableId="15279311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7ABF"/>
    <w:rsid w:val="00070D2E"/>
    <w:rsid w:val="0007110B"/>
    <w:rsid w:val="00071AF9"/>
    <w:rsid w:val="0007209D"/>
    <w:rsid w:val="000739DD"/>
    <w:rsid w:val="000745B2"/>
    <w:rsid w:val="0007490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06FE"/>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4B3"/>
    <w:rsid w:val="002E565A"/>
    <w:rsid w:val="002E5A22"/>
    <w:rsid w:val="002E5A75"/>
    <w:rsid w:val="002E672E"/>
    <w:rsid w:val="002F0AEA"/>
    <w:rsid w:val="002F488A"/>
    <w:rsid w:val="003000B9"/>
    <w:rsid w:val="00300472"/>
    <w:rsid w:val="003007CA"/>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B3B88"/>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861DC"/>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6C5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3063"/>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7AE7"/>
    <w:rsid w:val="005E7D4A"/>
    <w:rsid w:val="005E7F08"/>
    <w:rsid w:val="005F5A3F"/>
    <w:rsid w:val="005F67EF"/>
    <w:rsid w:val="005F6815"/>
    <w:rsid w:val="005F6B9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3D04"/>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D5C98"/>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435B"/>
    <w:rsid w:val="00961E75"/>
    <w:rsid w:val="00961FE2"/>
    <w:rsid w:val="00964582"/>
    <w:rsid w:val="00965728"/>
    <w:rsid w:val="00965FE7"/>
    <w:rsid w:val="00971012"/>
    <w:rsid w:val="009717E1"/>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2BB9"/>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B5AE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E086C"/>
    <w:rsid w:val="00BE0CE6"/>
    <w:rsid w:val="00BE15BF"/>
    <w:rsid w:val="00BE3610"/>
    <w:rsid w:val="00BE4105"/>
    <w:rsid w:val="00BE43CA"/>
    <w:rsid w:val="00BE6D12"/>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172A"/>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184B"/>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1EA8"/>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553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498D"/>
    <w:rsid w:val="00DE5041"/>
    <w:rsid w:val="00DE5927"/>
    <w:rsid w:val="00DE60C2"/>
    <w:rsid w:val="00DE7D40"/>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4DE9"/>
    <w:rsid w:val="00E46580"/>
    <w:rsid w:val="00E46AC8"/>
    <w:rsid w:val="00E46B66"/>
    <w:rsid w:val="00E50419"/>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0D21"/>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9D4"/>
    <w:rsid w:val="00F74340"/>
    <w:rsid w:val="00F753B5"/>
    <w:rsid w:val="00F77B6F"/>
    <w:rsid w:val="00F8174A"/>
    <w:rsid w:val="00F821C7"/>
    <w:rsid w:val="00F828BF"/>
    <w:rsid w:val="00F83C39"/>
    <w:rsid w:val="00F83E1D"/>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18"/>
      </w:numPr>
      <w:spacing w:after="120"/>
      <w:jc w:val="both"/>
    </w:pPr>
    <w:rPr>
      <w:rFonts w:ascii="Arial" w:hAnsi="Arial" w:cs="Arial"/>
      <w:b/>
      <w:sz w:val="22"/>
      <w:szCs w:val="22"/>
    </w:rPr>
  </w:style>
  <w:style w:type="paragraph" w:customStyle="1" w:styleId="P11">
    <w:name w:val="P 1.1."/>
    <w:basedOn w:val="Normalny"/>
    <w:qFormat/>
    <w:rsid w:val="00BE43CA"/>
    <w:pPr>
      <w:numPr>
        <w:ilvl w:val="1"/>
        <w:numId w:val="18"/>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mso-contentType ?>
<SharedContentType xmlns="Microsoft.SharePoint.Taxonomy.ContentTypeSync" SourceId="a6cc4a44-48b3-4e58-add4-1ff9a04e38b4" ContentTypeId="0x01" PreviousValue="false"/>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2.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3.xml><?xml version="1.0" encoding="utf-8"?>
<ds:datastoreItem xmlns:ds="http://schemas.openxmlformats.org/officeDocument/2006/customXml" ds:itemID="{6B9828BA-31DD-4AEC-A863-A9DB581AEAA7}">
  <ds:schemaRefs>
    <ds:schemaRef ds:uri="95e90aa7-5094-4616-8bd2-03a188a71b50"/>
    <ds:schemaRef ds:uri="http://www.w3.org/XML/1998/namespace"/>
    <ds:schemaRef ds:uri="http://schemas.openxmlformats.org/package/2006/metadata/core-properties"/>
    <ds:schemaRef ds:uri="http://schemas.microsoft.com/office/2006/metadata/properties"/>
    <ds:schemaRef ds:uri="7b1cf317-af41-45ad-8637-b483ded5e117"/>
    <ds:schemaRef ds:uri="http://purl.org/dc/elements/1.1/"/>
    <ds:schemaRef ds:uri="http://purl.org/dc/terms/"/>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5.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24</Pages>
  <Words>11173</Words>
  <Characters>74798</Characters>
  <Application>Microsoft Office Word</Application>
  <DocSecurity>0</DocSecurity>
  <Lines>623</Lines>
  <Paragraphs>171</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Luzak Agnieszka (PSG)</cp:lastModifiedBy>
  <cp:revision>28</cp:revision>
  <cp:lastPrinted>2026-01-30T08:04:00Z</cp:lastPrinted>
  <dcterms:created xsi:type="dcterms:W3CDTF">2026-03-18T09:12:00Z</dcterms:created>
  <dcterms:modified xsi:type="dcterms:W3CDTF">2026-04-21T13:23:00Z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